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6413"/>
        <w:gridCol w:w="2943"/>
        <w:gridCol w:w="651"/>
      </w:tblGrid>
      <w:tr w:rsidR="00AD04CB" w:rsidRPr="00E4257A" w:rsidTr="00193798">
        <w:trPr>
          <w:trHeight w:val="1560"/>
        </w:trPr>
        <w:tc>
          <w:tcPr>
            <w:tcW w:w="7088" w:type="dxa"/>
            <w:gridSpan w:val="2"/>
            <w:shd w:val="clear" w:color="auto" w:fill="1F497D" w:themeFill="text2"/>
          </w:tcPr>
          <w:p w:rsidR="00350412" w:rsidRPr="00350412" w:rsidRDefault="00350412" w:rsidP="00350412">
            <w:pPr>
              <w:widowControl w:val="0"/>
              <w:ind w:right="-20"/>
              <w:rPr>
                <w:rFonts w:ascii="Candara" w:eastAsia="Candara" w:hAnsi="Candara" w:cs="Candara"/>
                <w:b/>
                <w:bCs/>
                <w:color w:val="FFFFFF"/>
                <w:sz w:val="48"/>
                <w:szCs w:val="48"/>
                <w:lang w:eastAsia="en-US"/>
              </w:rPr>
            </w:pPr>
            <w:r>
              <w:rPr>
                <w:rFonts w:ascii="Candara" w:eastAsia="Candara" w:hAnsi="Candara" w:cs="Candara"/>
                <w:b/>
                <w:bCs/>
                <w:color w:val="FFFFFF"/>
                <w:sz w:val="48"/>
                <w:szCs w:val="48"/>
                <w:lang w:val="en-US" w:eastAsia="en-US"/>
              </w:rPr>
              <w:t>KS1/2</w:t>
            </w:r>
            <w:r w:rsidR="00B67510" w:rsidRPr="00B67510">
              <w:rPr>
                <w:rFonts w:ascii="Candara" w:eastAsia="Candara" w:hAnsi="Candara" w:cs="Candara"/>
                <w:b/>
                <w:bCs/>
                <w:color w:val="FFFFFF"/>
                <w:sz w:val="48"/>
                <w:szCs w:val="48"/>
                <w:lang w:val="en-US" w:eastAsia="en-US"/>
              </w:rPr>
              <w:t xml:space="preserve">: </w:t>
            </w:r>
            <w:r w:rsidRPr="00350412">
              <w:rPr>
                <w:rFonts w:ascii="Candara" w:eastAsia="Candara" w:hAnsi="Candara" w:cs="Candara"/>
                <w:b/>
                <w:bCs/>
                <w:color w:val="FFFFFF"/>
                <w:sz w:val="48"/>
                <w:szCs w:val="48"/>
                <w:lang w:eastAsia="en-US"/>
              </w:rPr>
              <w:t>‘Raising the bar? Bar modelling to develop children’s conceptual understanding’</w:t>
            </w:r>
          </w:p>
          <w:p w:rsidR="0049655E" w:rsidRPr="00AB4599" w:rsidRDefault="00EF16B1" w:rsidP="00EF16B1">
            <w:pPr>
              <w:widowControl w:val="0"/>
              <w:ind w:right="-20"/>
              <w:rPr>
                <w:rFonts w:ascii="Candara" w:eastAsia="Candara" w:hAnsi="Candara" w:cs="Candara"/>
                <w:b/>
                <w:i/>
                <w:sz w:val="36"/>
                <w:szCs w:val="36"/>
                <w:lang w:val="en-US" w:eastAsia="en-US"/>
              </w:rPr>
            </w:pPr>
            <w:r>
              <w:rPr>
                <w:rFonts w:ascii="Candara" w:eastAsia="Candara" w:hAnsi="Candara" w:cs="Candara"/>
                <w:b/>
                <w:i/>
                <w:color w:val="FFFFFF" w:themeColor="background1"/>
                <w:sz w:val="36"/>
                <w:szCs w:val="36"/>
                <w:lang w:val="en-US" w:eastAsia="en-US"/>
              </w:rPr>
              <w:t>Deadline: 13</w:t>
            </w:r>
            <w:r w:rsidRPr="00EF16B1">
              <w:rPr>
                <w:rFonts w:ascii="Candara" w:eastAsia="Candara" w:hAnsi="Candara" w:cs="Candara"/>
                <w:b/>
                <w:i/>
                <w:color w:val="FFFFFF" w:themeColor="background1"/>
                <w:sz w:val="36"/>
                <w:szCs w:val="36"/>
                <w:vertAlign w:val="superscript"/>
                <w:lang w:val="en-US" w:eastAsia="en-US"/>
              </w:rPr>
              <w:t>th</w:t>
            </w:r>
            <w:r>
              <w:rPr>
                <w:rFonts w:ascii="Candara" w:eastAsia="Candara" w:hAnsi="Candara" w:cs="Candara"/>
                <w:b/>
                <w:i/>
                <w:color w:val="FFFFFF" w:themeColor="background1"/>
                <w:sz w:val="36"/>
                <w:szCs w:val="36"/>
                <w:lang w:val="en-US" w:eastAsia="en-US"/>
              </w:rPr>
              <w:t xml:space="preserve"> October</w:t>
            </w:r>
            <w:r w:rsidR="00AB4599" w:rsidRPr="00AB4599">
              <w:rPr>
                <w:rFonts w:ascii="Candara" w:eastAsia="Candara" w:hAnsi="Candara" w:cs="Candara"/>
                <w:b/>
                <w:i/>
                <w:color w:val="FFFFFF" w:themeColor="background1"/>
                <w:sz w:val="36"/>
                <w:szCs w:val="36"/>
                <w:lang w:val="en-US" w:eastAsia="en-US"/>
              </w:rPr>
              <w:t xml:space="preserve"> 2017</w:t>
            </w:r>
          </w:p>
        </w:tc>
        <w:tc>
          <w:tcPr>
            <w:tcW w:w="3594" w:type="dxa"/>
            <w:gridSpan w:val="2"/>
          </w:tcPr>
          <w:p w:rsidR="00AD04CB" w:rsidRPr="00BC343C" w:rsidRDefault="00AD04CB" w:rsidP="004706DC">
            <w:pPr>
              <w:jc w:val="center"/>
              <w:rPr>
                <w:rFonts w:ascii="Candara" w:hAnsi="Candara"/>
              </w:rPr>
            </w:pPr>
            <w:r w:rsidRPr="00E4257A">
              <w:rPr>
                <w:rFonts w:ascii="Candara" w:hAnsi="Candara"/>
                <w:noProof/>
                <w:lang w:val="en-US" w:eastAsia="en-US"/>
              </w:rPr>
              <w:drawing>
                <wp:inline distT="0" distB="0" distL="0" distR="0">
                  <wp:extent cx="2247900" cy="971550"/>
                  <wp:effectExtent l="19050" t="0" r="0" b="0"/>
                  <wp:docPr id="2" name="Picture 1" descr="http://static.wixstatic.com/media/d09ff8_b4c93142c2154fed9b44f16f239ce35c.jpg_srz_389_163_75_22_0.50_1.20_0.00_jpg_srz"/>
                  <wp:cNvGraphicFramePr/>
                  <a:graphic xmlns:a="http://schemas.openxmlformats.org/drawingml/2006/main">
                    <a:graphicData uri="http://schemas.openxmlformats.org/drawingml/2006/picture">
                      <pic:pic xmlns:pic="http://schemas.openxmlformats.org/drawingml/2006/picture">
                        <pic:nvPicPr>
                          <pic:cNvPr id="0" name="Picture 9" descr="http://static.wixstatic.com/media/d09ff8_b4c93142c2154fed9b44f16f239ce35c.jpg_srz_389_163_75_22_0.50_1.20_0.00_jpg_srz"/>
                          <pic:cNvPicPr>
                            <a:picLocks noChangeAspect="1" noChangeArrowheads="1"/>
                          </pic:cNvPicPr>
                        </pic:nvPicPr>
                        <pic:blipFill>
                          <a:blip r:embed="rId6" cstate="print"/>
                          <a:srcRect/>
                          <a:stretch>
                            <a:fillRect/>
                          </a:stretch>
                        </pic:blipFill>
                        <pic:spPr bwMode="auto">
                          <a:xfrm>
                            <a:off x="0" y="0"/>
                            <a:ext cx="2247900" cy="971550"/>
                          </a:xfrm>
                          <a:prstGeom prst="rect">
                            <a:avLst/>
                          </a:prstGeom>
                          <a:noFill/>
                          <a:ln w="9525">
                            <a:noFill/>
                            <a:miter lim="800000"/>
                            <a:headEnd/>
                            <a:tailEnd/>
                          </a:ln>
                        </pic:spPr>
                      </pic:pic>
                    </a:graphicData>
                  </a:graphic>
                </wp:inline>
              </w:drawing>
            </w:r>
          </w:p>
          <w:p w:rsidR="00AD04CB" w:rsidRPr="00EF16B1" w:rsidRDefault="004706DC" w:rsidP="004706DC">
            <w:pPr>
              <w:jc w:val="center"/>
              <w:rPr>
                <w:rFonts w:ascii="Candara" w:hAnsi="Candara"/>
                <w:b/>
                <w:sz w:val="48"/>
                <w:szCs w:val="48"/>
              </w:rPr>
            </w:pPr>
            <w:r w:rsidRPr="00EF16B1">
              <w:rPr>
                <w:rFonts w:ascii="Candara" w:hAnsi="Candara"/>
                <w:b/>
                <w:sz w:val="48"/>
                <w:szCs w:val="48"/>
              </w:rPr>
              <w:t xml:space="preserve">Cost: </w:t>
            </w:r>
            <w:r w:rsidR="00AD04CB" w:rsidRPr="00EF16B1">
              <w:rPr>
                <w:rFonts w:ascii="Candara" w:hAnsi="Candara"/>
                <w:b/>
                <w:sz w:val="48"/>
                <w:szCs w:val="48"/>
              </w:rPr>
              <w:t>Free</w:t>
            </w:r>
          </w:p>
          <w:p w:rsidR="00AD04CB" w:rsidRPr="004706DC" w:rsidRDefault="00AD04CB" w:rsidP="004706DC">
            <w:pPr>
              <w:jc w:val="center"/>
              <w:rPr>
                <w:rFonts w:ascii="Candara" w:hAnsi="Candara"/>
                <w:b/>
              </w:rPr>
            </w:pPr>
          </w:p>
        </w:tc>
      </w:tr>
      <w:tr w:rsidR="00AD04CB" w:rsidRPr="00E4257A" w:rsidTr="00193798">
        <w:trPr>
          <w:trHeight w:val="9129"/>
        </w:trPr>
        <w:tc>
          <w:tcPr>
            <w:tcW w:w="675" w:type="dxa"/>
          </w:tcPr>
          <w:p w:rsidR="00AD04CB" w:rsidRPr="00E4257A" w:rsidRDefault="00AD04CB" w:rsidP="005C2823">
            <w:pPr>
              <w:rPr>
                <w:rFonts w:ascii="Candara" w:hAnsi="Candara"/>
              </w:rPr>
            </w:pPr>
          </w:p>
        </w:tc>
        <w:tc>
          <w:tcPr>
            <w:tcW w:w="9356" w:type="dxa"/>
            <w:gridSpan w:val="2"/>
          </w:tcPr>
          <w:p w:rsidR="00AD04CB" w:rsidRPr="00E4257A" w:rsidRDefault="00AD04CB" w:rsidP="005C2823">
            <w:pPr>
              <w:rPr>
                <w:rFonts w:ascii="Candara" w:hAnsi="Candara"/>
              </w:rPr>
            </w:pPr>
          </w:p>
          <w:tbl>
            <w:tblPr>
              <w:tblStyle w:val="TableGrid"/>
              <w:tblW w:w="9243" w:type="dxa"/>
              <w:tblLayout w:type="fixed"/>
              <w:tblLook w:val="04A0" w:firstRow="1" w:lastRow="0" w:firstColumn="1" w:lastColumn="0" w:noHBand="0" w:noVBand="1"/>
            </w:tblPr>
            <w:tblGrid>
              <w:gridCol w:w="9243"/>
            </w:tblGrid>
            <w:tr w:rsidR="00AD04CB" w:rsidRPr="00E4257A" w:rsidTr="00F46B8B">
              <w:trPr>
                <w:trHeight w:val="7513"/>
              </w:trPr>
              <w:tc>
                <w:tcPr>
                  <w:tcW w:w="9243" w:type="dxa"/>
                </w:tcPr>
                <w:p w:rsidR="007D28CE" w:rsidRDefault="00A73E5D" w:rsidP="007D28CE">
                  <w:pPr>
                    <w:rPr>
                      <w:rFonts w:cs="Arial"/>
                      <w:b/>
                      <w:sz w:val="28"/>
                      <w:szCs w:val="28"/>
                      <w:shd w:val="clear" w:color="auto" w:fill="FFFFFF"/>
                    </w:rPr>
                  </w:pPr>
                  <w:r>
                    <w:rPr>
                      <w:rFonts w:cs="Arial"/>
                      <w:b/>
                      <w:sz w:val="28"/>
                      <w:szCs w:val="28"/>
                    </w:rPr>
                    <w:t xml:space="preserve">This opportunity is open to a maximum of ten schools with two participants from each school, </w:t>
                  </w:r>
                  <w:r w:rsidR="002C2B1B">
                    <w:rPr>
                      <w:rFonts w:cs="Arial"/>
                      <w:b/>
                      <w:sz w:val="28"/>
                      <w:szCs w:val="28"/>
                    </w:rPr>
                    <w:t xml:space="preserve">ideally </w:t>
                  </w:r>
                  <w:r>
                    <w:rPr>
                      <w:rFonts w:cs="Arial"/>
                      <w:b/>
                      <w:sz w:val="28"/>
                      <w:szCs w:val="28"/>
                    </w:rPr>
                    <w:t>the subject leader and another teacher.</w:t>
                  </w:r>
                </w:p>
                <w:p w:rsidR="00217C97" w:rsidRDefault="00217C97" w:rsidP="004652C6">
                  <w:pPr>
                    <w:shd w:val="clear" w:color="auto" w:fill="FFFFFF"/>
                  </w:pPr>
                  <w:r w:rsidRPr="004652C6">
                    <w:t>In 2013, the NCETM reported: ‘When solving word problems, it is often not the calculation that children can’t do – rather they are not sure which calculation they need to do.’</w:t>
                  </w:r>
                </w:p>
                <w:p w:rsidR="004652C6" w:rsidRPr="00844E9A" w:rsidRDefault="004652C6" w:rsidP="004652C6">
                  <w:pPr>
                    <w:shd w:val="clear" w:color="auto" w:fill="FFFFFF"/>
                    <w:rPr>
                      <w:sz w:val="11"/>
                      <w:szCs w:val="11"/>
                    </w:rPr>
                  </w:pPr>
                </w:p>
                <w:p w:rsidR="00217C97" w:rsidRPr="004652C6" w:rsidRDefault="00217C97" w:rsidP="004652C6">
                  <w:pPr>
                    <w:shd w:val="clear" w:color="auto" w:fill="FFFFFF"/>
                  </w:pPr>
                  <w:r w:rsidRPr="004652C6">
                    <w:t>By joining this work group, participants will develop:</w:t>
                  </w:r>
                </w:p>
                <w:p w:rsidR="00B34012" w:rsidRPr="004652C6" w:rsidRDefault="004652C6" w:rsidP="004652C6">
                  <w:pPr>
                    <w:shd w:val="clear" w:color="auto" w:fill="FFFFFF"/>
                    <w:rPr>
                      <w:rFonts w:eastAsia="Times New Roman" w:cs="Arial"/>
                    </w:rPr>
                  </w:pPr>
                  <w:r w:rsidRPr="004652C6">
                    <w:rPr>
                      <w:rFonts w:eastAsia="Times New Roman" w:cs="Arial"/>
                    </w:rPr>
                    <w:t>- U</w:t>
                  </w:r>
                  <w:r w:rsidR="00844E9A" w:rsidRPr="004652C6">
                    <w:rPr>
                      <w:rFonts w:eastAsia="Times New Roman" w:cs="Arial"/>
                    </w:rPr>
                    <w:t>nderstand</w:t>
                  </w:r>
                  <w:r w:rsidRPr="004652C6">
                    <w:rPr>
                      <w:rFonts w:eastAsia="Times New Roman" w:cs="Arial"/>
                    </w:rPr>
                    <w:t>ing about</w:t>
                  </w:r>
                  <w:r w:rsidR="00844E9A" w:rsidRPr="004652C6">
                    <w:rPr>
                      <w:rFonts w:eastAsia="Times New Roman" w:cs="Arial"/>
                    </w:rPr>
                    <w:t xml:space="preserve"> the potential of the bar model representation as a strategy to help children strengthen the</w:t>
                  </w:r>
                  <w:r w:rsidR="002A2DDE">
                    <w:rPr>
                      <w:rFonts w:eastAsia="Times New Roman" w:cs="Arial"/>
                    </w:rPr>
                    <w:t>ir ability to visualise, build</w:t>
                  </w:r>
                  <w:r w:rsidR="00844E9A" w:rsidRPr="004652C6">
                    <w:rPr>
                      <w:rFonts w:eastAsia="Times New Roman" w:cs="Arial"/>
                    </w:rPr>
                    <w:t xml:space="preserve"> conceptual understanding and solve problems. </w:t>
                  </w:r>
                </w:p>
                <w:p w:rsidR="00B34012" w:rsidRPr="004652C6" w:rsidRDefault="004652C6" w:rsidP="004652C6">
                  <w:pPr>
                    <w:shd w:val="clear" w:color="auto" w:fill="FFFFFF"/>
                    <w:rPr>
                      <w:rFonts w:eastAsia="Times New Roman" w:cs="Arial"/>
                    </w:rPr>
                  </w:pPr>
                  <w:r w:rsidRPr="004652C6">
                    <w:rPr>
                      <w:rFonts w:eastAsia="Times New Roman" w:cs="Arial"/>
                    </w:rPr>
                    <w:t>- K</w:t>
                  </w:r>
                  <w:r w:rsidR="00844E9A" w:rsidRPr="004652C6">
                    <w:rPr>
                      <w:rFonts w:eastAsia="Times New Roman" w:cs="Arial"/>
                    </w:rPr>
                    <w:t>nowledge of progression in use of the bar model and the skill of using secure pedagogies, for example, use of practical equipment.</w:t>
                  </w:r>
                  <w:r w:rsidR="005F79D3" w:rsidRPr="001949F9">
                    <w:rPr>
                      <w:rFonts w:cstheme="minorHAnsi"/>
                      <w:noProof/>
                    </w:rPr>
                    <w:t xml:space="preserve"> </w:t>
                  </w:r>
                </w:p>
                <w:p w:rsidR="00B34012" w:rsidRDefault="004652C6" w:rsidP="004652C6">
                  <w:pPr>
                    <w:shd w:val="clear" w:color="auto" w:fill="FFFFFF"/>
                    <w:rPr>
                      <w:rFonts w:eastAsia="Times New Roman" w:cs="Arial"/>
                    </w:rPr>
                  </w:pPr>
                  <w:r w:rsidRPr="004652C6">
                    <w:rPr>
                      <w:rFonts w:eastAsia="Times New Roman" w:cs="Arial"/>
                    </w:rPr>
                    <w:t>- Understanding of s</w:t>
                  </w:r>
                  <w:r w:rsidR="00844E9A" w:rsidRPr="004652C6">
                    <w:rPr>
                      <w:rFonts w:eastAsia="Times New Roman" w:cs="Arial"/>
                    </w:rPr>
                    <w:t>trategies for more widely developing use of the bar model across a school.</w:t>
                  </w:r>
                </w:p>
                <w:p w:rsidR="004652C6" w:rsidRPr="00844E9A" w:rsidRDefault="004652C6" w:rsidP="004652C6">
                  <w:pPr>
                    <w:shd w:val="clear" w:color="auto" w:fill="FFFFFF"/>
                    <w:rPr>
                      <w:rFonts w:eastAsia="Times New Roman" w:cs="Arial"/>
                      <w:sz w:val="11"/>
                      <w:szCs w:val="11"/>
                    </w:rPr>
                  </w:pPr>
                </w:p>
                <w:p w:rsidR="00217C97" w:rsidRPr="004652C6" w:rsidRDefault="00844E9A" w:rsidP="004652C6">
                  <w:pPr>
                    <w:rPr>
                      <w:rFonts w:eastAsia="Times New Roman" w:cs="Arial"/>
                      <w:lang w:val="en-US"/>
                    </w:rPr>
                  </w:pPr>
                  <w:r>
                    <w:rPr>
                      <w:rFonts w:eastAsia="Times New Roman" w:cs="Arial"/>
                      <w:lang w:val="en-US"/>
                    </w:rPr>
                    <w:t xml:space="preserve">Content related to the work group has been updated during the summer of 2017. </w:t>
                  </w:r>
                  <w:r w:rsidR="00217C97" w:rsidRPr="004652C6">
                    <w:rPr>
                      <w:rFonts w:eastAsia="Times New Roman" w:cs="Arial"/>
                      <w:lang w:val="en-US"/>
                    </w:rPr>
                    <w:t>As a result of completing a ‘hands-on’ gap task, which will involve trialing use of the bar model alongside children, participants will become prepared to develop an ‘introduction to use of the bar model’</w:t>
                  </w:r>
                  <w:r w:rsidR="002C2B1B" w:rsidRPr="004652C6">
                    <w:rPr>
                      <w:rFonts w:eastAsia="Times New Roman" w:cs="Arial"/>
                      <w:lang w:val="en-US"/>
                    </w:rPr>
                    <w:t xml:space="preserve"> resource. This document </w:t>
                  </w:r>
                  <w:r w:rsidR="00217C97" w:rsidRPr="004652C6">
                    <w:rPr>
                      <w:rFonts w:eastAsia="Times New Roman" w:cs="Arial"/>
                      <w:lang w:val="en-US"/>
                    </w:rPr>
                    <w:t xml:space="preserve">will be collated and support the further rolling out </w:t>
                  </w:r>
                  <w:r w:rsidR="002C2B1B" w:rsidRPr="004652C6">
                    <w:rPr>
                      <w:rFonts w:eastAsia="Times New Roman" w:cs="Arial"/>
                      <w:lang w:val="en-US"/>
                    </w:rPr>
                    <w:t xml:space="preserve">of bar modelling as a teaching tool </w:t>
                  </w:r>
                  <w:r w:rsidR="00217C97" w:rsidRPr="004652C6">
                    <w:rPr>
                      <w:rFonts w:eastAsia="Times New Roman" w:cs="Arial"/>
                      <w:lang w:val="en-US"/>
                    </w:rPr>
                    <w:t>across schools.</w:t>
                  </w:r>
                </w:p>
                <w:p w:rsidR="002C2B1B" w:rsidRDefault="004652C6" w:rsidP="002C2B1B">
                  <w:pPr>
                    <w:jc w:val="center"/>
                    <w:rPr>
                      <w:rFonts w:eastAsia="Times New Roman" w:cs="Arial"/>
                      <w:sz w:val="24"/>
                      <w:szCs w:val="24"/>
                      <w:lang w:val="en-US"/>
                    </w:rPr>
                  </w:pPr>
                  <w:r>
                    <w:rPr>
                      <w:noProof/>
                      <w:lang w:val="en-US" w:eastAsia="en-US"/>
                    </w:rPr>
                    <w:drawing>
                      <wp:inline distT="0" distB="0" distL="0" distR="0" wp14:anchorId="76548FB5" wp14:editId="19729D83">
                        <wp:extent cx="2609850" cy="163700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5672" cy="1665745"/>
                                </a:xfrm>
                                <a:prstGeom prst="rect">
                                  <a:avLst/>
                                </a:prstGeom>
                              </pic:spPr>
                            </pic:pic>
                          </a:graphicData>
                        </a:graphic>
                      </wp:inline>
                    </w:drawing>
                  </w:r>
                </w:p>
                <w:p w:rsidR="00AD04CB" w:rsidRPr="004652C6" w:rsidRDefault="00AD04CB" w:rsidP="005C2823">
                  <w:pPr>
                    <w:rPr>
                      <w:rFonts w:cstheme="minorHAnsi"/>
                      <w:b/>
                    </w:rPr>
                  </w:pPr>
                  <w:r w:rsidRPr="004652C6">
                    <w:rPr>
                      <w:rFonts w:cstheme="minorHAnsi"/>
                      <w:b/>
                    </w:rPr>
                    <w:t>Participants will</w:t>
                  </w:r>
                  <w:r w:rsidR="004706DC">
                    <w:rPr>
                      <w:rFonts w:cstheme="minorHAnsi"/>
                      <w:b/>
                    </w:rPr>
                    <w:t>…</w:t>
                  </w:r>
                </w:p>
                <w:p w:rsidR="00863440" w:rsidRPr="004652C6" w:rsidRDefault="007D28CE" w:rsidP="005C2823">
                  <w:pPr>
                    <w:pStyle w:val="ListParagraph"/>
                    <w:numPr>
                      <w:ilvl w:val="0"/>
                      <w:numId w:val="4"/>
                    </w:numPr>
                    <w:rPr>
                      <w:rFonts w:cstheme="minorHAnsi"/>
                    </w:rPr>
                  </w:pPr>
                  <w:r w:rsidRPr="004652C6">
                    <w:rPr>
                      <w:rFonts w:cstheme="minorHAnsi"/>
                    </w:rPr>
                    <w:t>Attend two</w:t>
                  </w:r>
                  <w:r w:rsidR="00AD04CB" w:rsidRPr="004652C6">
                    <w:rPr>
                      <w:rFonts w:cstheme="minorHAnsi"/>
                    </w:rPr>
                    <w:t xml:space="preserve"> half-day </w:t>
                  </w:r>
                  <w:r w:rsidRPr="004652C6">
                    <w:rPr>
                      <w:rFonts w:cstheme="minorHAnsi"/>
                    </w:rPr>
                    <w:t>work</w:t>
                  </w:r>
                  <w:r w:rsidR="00863440" w:rsidRPr="004652C6">
                    <w:rPr>
                      <w:rFonts w:cstheme="minorHAnsi"/>
                    </w:rPr>
                    <w:t xml:space="preserve"> group </w:t>
                  </w:r>
                  <w:r w:rsidR="00AD04CB" w:rsidRPr="004652C6">
                    <w:rPr>
                      <w:rFonts w:cstheme="minorHAnsi"/>
                    </w:rPr>
                    <w:t>meetings</w:t>
                  </w:r>
                  <w:r w:rsidR="00863440" w:rsidRPr="004652C6">
                    <w:rPr>
                      <w:rFonts w:cstheme="minorHAnsi"/>
                    </w:rPr>
                    <w:t>.</w:t>
                  </w:r>
                </w:p>
                <w:p w:rsidR="00F008A7" w:rsidRPr="00F008A7" w:rsidRDefault="007D28CE" w:rsidP="00F008A7">
                  <w:pPr>
                    <w:pStyle w:val="ListParagraph"/>
                    <w:numPr>
                      <w:ilvl w:val="0"/>
                      <w:numId w:val="4"/>
                    </w:numPr>
                    <w:rPr>
                      <w:rFonts w:cstheme="minorHAnsi"/>
                    </w:rPr>
                  </w:pPr>
                  <w:r w:rsidRPr="004652C6">
                    <w:rPr>
                      <w:rFonts w:cstheme="minorHAnsi"/>
                    </w:rPr>
                    <w:t>Complete a gap task between the sessions.</w:t>
                  </w:r>
                </w:p>
                <w:p w:rsidR="00F008A7" w:rsidRDefault="004652C6" w:rsidP="00A81DEC">
                  <w:pPr>
                    <w:rPr>
                      <w:rFonts w:cstheme="minorHAnsi"/>
                      <w:b/>
                    </w:rPr>
                  </w:pPr>
                  <w:r w:rsidRPr="004652C6">
                    <w:rPr>
                      <w:rFonts w:cstheme="minorHAnsi"/>
                      <w:b/>
                    </w:rPr>
                    <w:t>Venue</w:t>
                  </w:r>
                  <w:r w:rsidR="00E71080">
                    <w:rPr>
                      <w:rFonts w:cstheme="minorHAnsi"/>
                      <w:b/>
                    </w:rPr>
                    <w:t>s</w:t>
                  </w:r>
                  <w:r w:rsidRPr="004652C6">
                    <w:rPr>
                      <w:rFonts w:cstheme="minorHAnsi"/>
                      <w:b/>
                    </w:rPr>
                    <w:t xml:space="preserve">: </w:t>
                  </w:r>
                </w:p>
                <w:p w:rsidR="00E71080" w:rsidRPr="00F008A7" w:rsidRDefault="00576B36" w:rsidP="00A81DEC">
                  <w:pPr>
                    <w:pStyle w:val="ListParagraph"/>
                    <w:numPr>
                      <w:ilvl w:val="0"/>
                      <w:numId w:val="13"/>
                    </w:numPr>
                    <w:rPr>
                      <w:rFonts w:cstheme="minorHAnsi"/>
                    </w:rPr>
                  </w:pPr>
                  <w:r>
                    <w:rPr>
                      <w:rFonts w:cstheme="minorHAnsi"/>
                    </w:rPr>
                    <w:t>Bar Modelling</w:t>
                  </w:r>
                  <w:r w:rsidR="00E71080" w:rsidRPr="00F008A7">
                    <w:rPr>
                      <w:rFonts w:cstheme="minorHAnsi"/>
                    </w:rPr>
                    <w:t xml:space="preserve"> is being </w:t>
                  </w:r>
                  <w:r>
                    <w:rPr>
                      <w:rFonts w:cstheme="minorHAnsi"/>
                    </w:rPr>
                    <w:t>offered at two different venues;</w:t>
                  </w:r>
                  <w:r w:rsidR="00E71080" w:rsidRPr="00F008A7">
                    <w:rPr>
                      <w:rFonts w:cstheme="minorHAnsi"/>
                    </w:rPr>
                    <w:t xml:space="preserve"> one in Milton Keynes and one in Leighton Buzzard</w:t>
                  </w:r>
                  <w:r w:rsidR="00F008A7" w:rsidRPr="00F008A7">
                    <w:rPr>
                      <w:rFonts w:cstheme="minorHAnsi"/>
                    </w:rPr>
                    <w:t>, dates are on the application form below. Please indicate clearly which course you would like to attend.</w:t>
                  </w:r>
                </w:p>
                <w:p w:rsidR="00AD04CB" w:rsidRDefault="00AD04CB" w:rsidP="00EF16B1">
                  <w:pPr>
                    <w:rPr>
                      <w:rFonts w:cstheme="minorHAnsi"/>
                      <w:b/>
                    </w:rPr>
                  </w:pPr>
                  <w:r w:rsidRPr="004652C6">
                    <w:rPr>
                      <w:rFonts w:cstheme="minorHAnsi"/>
                      <w:b/>
                    </w:rPr>
                    <w:t xml:space="preserve">Enigma </w:t>
                  </w:r>
                  <w:r w:rsidR="00F2643F" w:rsidRPr="004652C6">
                    <w:rPr>
                      <w:rFonts w:cstheme="minorHAnsi"/>
                      <w:b/>
                    </w:rPr>
                    <w:t>Maths H</w:t>
                  </w:r>
                  <w:r w:rsidRPr="004652C6">
                    <w:rPr>
                      <w:rFonts w:cstheme="minorHAnsi"/>
                      <w:b/>
                    </w:rPr>
                    <w:t>ub will</w:t>
                  </w:r>
                  <w:r w:rsidR="004706DC">
                    <w:rPr>
                      <w:rFonts w:cstheme="minorHAnsi"/>
                      <w:b/>
                    </w:rPr>
                    <w:t>…</w:t>
                  </w:r>
                </w:p>
                <w:p w:rsidR="008C1DB5" w:rsidRPr="004652C6" w:rsidRDefault="008C1DB5" w:rsidP="008C1DB5">
                  <w:pPr>
                    <w:pStyle w:val="ListParagraph"/>
                    <w:numPr>
                      <w:ilvl w:val="0"/>
                      <w:numId w:val="5"/>
                    </w:numPr>
                    <w:rPr>
                      <w:rFonts w:cstheme="minorHAnsi"/>
                    </w:rPr>
                  </w:pPr>
                  <w:r>
                    <w:rPr>
                      <w:rFonts w:cstheme="minorHAnsi"/>
                    </w:rPr>
                    <w:t>Fund the course.</w:t>
                  </w:r>
                </w:p>
                <w:p w:rsidR="004652C6" w:rsidRPr="004652C6" w:rsidRDefault="004652C6" w:rsidP="00045518">
                  <w:pPr>
                    <w:pStyle w:val="ListParagraph"/>
                    <w:numPr>
                      <w:ilvl w:val="0"/>
                      <w:numId w:val="5"/>
                    </w:numPr>
                    <w:rPr>
                      <w:rFonts w:cstheme="minorHAnsi"/>
                    </w:rPr>
                  </w:pPr>
                  <w:r w:rsidRPr="004652C6">
                    <w:rPr>
                      <w:rFonts w:cstheme="minorHAnsi"/>
                    </w:rPr>
                    <w:t>Provide a starter pack of Cuisenaire for each participant to use back at school.</w:t>
                  </w:r>
                </w:p>
                <w:p w:rsidR="00045518" w:rsidRPr="00045518" w:rsidRDefault="00A73E5D" w:rsidP="00A73E5D">
                  <w:pPr>
                    <w:pStyle w:val="ListParagraph"/>
                    <w:numPr>
                      <w:ilvl w:val="0"/>
                      <w:numId w:val="5"/>
                    </w:numPr>
                    <w:rPr>
                      <w:rFonts w:ascii="Candara" w:hAnsi="Candara"/>
                    </w:rPr>
                  </w:pPr>
                  <w:r w:rsidRPr="004652C6">
                    <w:rPr>
                      <w:rFonts w:cstheme="minorHAnsi"/>
                    </w:rPr>
                    <w:t>Disseminate collaborative resources.</w:t>
                  </w:r>
                </w:p>
              </w:tc>
            </w:tr>
          </w:tbl>
          <w:p w:rsidR="00AD04CB" w:rsidRDefault="00AD04CB" w:rsidP="005C2823">
            <w:pPr>
              <w:ind w:left="176"/>
              <w:jc w:val="both"/>
              <w:rPr>
                <w:rFonts w:ascii="Candara" w:hAnsi="Candara"/>
                <w:b/>
                <w:sz w:val="20"/>
                <w:szCs w:val="20"/>
              </w:rPr>
            </w:pPr>
          </w:p>
          <w:p w:rsidR="00A37EB3" w:rsidRPr="004706DC" w:rsidRDefault="00844E9A" w:rsidP="00A37EB3">
            <w:pPr>
              <w:pBdr>
                <w:top w:val="single" w:sz="4" w:space="1" w:color="auto"/>
                <w:left w:val="single" w:sz="4" w:space="4" w:color="auto"/>
                <w:bottom w:val="single" w:sz="4" w:space="1" w:color="auto"/>
                <w:right w:val="single" w:sz="4" w:space="4" w:color="auto"/>
              </w:pBdr>
              <w:ind w:left="176"/>
              <w:jc w:val="both"/>
              <w:rPr>
                <w:rFonts w:ascii="Candara" w:hAnsi="Candara"/>
                <w:b/>
                <w:color w:val="1F497D" w:themeColor="text2"/>
              </w:rPr>
            </w:pPr>
            <w:r>
              <w:rPr>
                <w:rFonts w:ascii="Candara" w:hAnsi="Candara"/>
                <w:b/>
              </w:rPr>
              <w:t>Work group</w:t>
            </w:r>
            <w:r w:rsidR="00AD04CB" w:rsidRPr="004706DC">
              <w:rPr>
                <w:rFonts w:ascii="Candara" w:hAnsi="Candara"/>
                <w:b/>
              </w:rPr>
              <w:t xml:space="preserve"> leader:</w:t>
            </w:r>
            <w:r w:rsidR="007D28CE" w:rsidRPr="004706DC">
              <w:rPr>
                <w:rFonts w:ascii="Candara" w:hAnsi="Candara"/>
                <w:b/>
              </w:rPr>
              <w:t xml:space="preserve"> </w:t>
            </w:r>
            <w:r w:rsidR="007D28CE" w:rsidRPr="004706DC">
              <w:rPr>
                <w:rFonts w:ascii="Candara" w:hAnsi="Candara"/>
                <w:b/>
                <w:color w:val="1F497D" w:themeColor="text2"/>
              </w:rPr>
              <w:t>Nathan Crook</w:t>
            </w:r>
          </w:p>
          <w:p w:rsidR="00A81DEC" w:rsidRPr="00045518" w:rsidRDefault="004706DC" w:rsidP="00045518">
            <w:pPr>
              <w:pBdr>
                <w:top w:val="single" w:sz="4" w:space="1" w:color="auto"/>
                <w:left w:val="single" w:sz="4" w:space="4" w:color="auto"/>
                <w:bottom w:val="single" w:sz="4" w:space="1" w:color="auto"/>
                <w:right w:val="single" w:sz="4" w:space="4" w:color="auto"/>
              </w:pBdr>
              <w:shd w:val="clear" w:color="auto" w:fill="FFFFFF"/>
              <w:spacing w:line="300" w:lineRule="atLeast"/>
              <w:ind w:left="176"/>
              <w:jc w:val="both"/>
              <w:rPr>
                <w:rFonts w:ascii="Candara" w:eastAsia="Times New Roman" w:hAnsi="Candara" w:cs="Helvetica"/>
                <w:color w:val="000000"/>
              </w:rPr>
            </w:pPr>
            <w:r w:rsidRPr="004706DC">
              <w:rPr>
                <w:rFonts w:ascii="Candara" w:hAnsi="Candara"/>
                <w:color w:val="1F497D" w:themeColor="text2"/>
              </w:rPr>
              <w:t>Driven by his passion for helping to ensure that all children access learning to the full, Nathan has supported schools across Oxfordshire and other counties in delivering high quality teaching and learning, as well as working with organisations to lead nationally accredited Continuing Professional Development (CPD) for teachers. Nathan qualified as a Maths Specialist Teacher (MaST), which also led to him becoming part of the National College for Teaching and Leadership’s ‘small schools making an impact’ programme. Since then, Nathan has become part of the Executive of the National Association of Mathematics Advisers, which ensures that he continues to be up-to-date with agendas across the world of maths.</w:t>
            </w:r>
            <w:r w:rsidRPr="004706DC">
              <w:rPr>
                <w:color w:val="1F497D" w:themeColor="text2"/>
              </w:rPr>
              <w:t xml:space="preserve"> </w:t>
            </w:r>
          </w:p>
        </w:tc>
        <w:tc>
          <w:tcPr>
            <w:tcW w:w="651" w:type="dxa"/>
          </w:tcPr>
          <w:p w:rsidR="00AD04CB" w:rsidRDefault="00AD04CB" w:rsidP="005C2823">
            <w:pPr>
              <w:ind w:left="176"/>
              <w:jc w:val="both"/>
              <w:rPr>
                <w:rFonts w:ascii="Candara" w:hAnsi="Candara"/>
                <w:b/>
                <w:color w:val="002060"/>
                <w:sz w:val="18"/>
                <w:szCs w:val="18"/>
              </w:rPr>
            </w:pPr>
            <w:r>
              <w:rPr>
                <w:rFonts w:ascii="Candara" w:eastAsia="Times New Roman" w:hAnsi="Candara" w:cs="Helvetica"/>
                <w:color w:val="000000"/>
                <w:sz w:val="18"/>
                <w:szCs w:val="18"/>
              </w:rPr>
              <w:t xml:space="preserve">. </w:t>
            </w:r>
          </w:p>
          <w:p w:rsidR="00AD04CB" w:rsidRPr="00E4257A" w:rsidRDefault="00AD04CB" w:rsidP="005C2823">
            <w:pPr>
              <w:rPr>
                <w:rFonts w:ascii="Candara" w:hAnsi="Candara"/>
              </w:rPr>
            </w:pPr>
          </w:p>
        </w:tc>
      </w:tr>
    </w:tbl>
    <w:p w:rsidR="00AD04CB" w:rsidRPr="004706DC" w:rsidRDefault="00AD04CB" w:rsidP="00AD04CB">
      <w:pPr>
        <w:rPr>
          <w:rFonts w:ascii="Candara" w:hAnsi="Candara"/>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3628"/>
      </w:tblGrid>
      <w:tr w:rsidR="00AD04CB" w:rsidRPr="008E17AA" w:rsidTr="005C2823">
        <w:tc>
          <w:tcPr>
            <w:tcW w:w="7054" w:type="dxa"/>
            <w:shd w:val="clear" w:color="auto" w:fill="1F497D" w:themeFill="text2"/>
          </w:tcPr>
          <w:p w:rsidR="00AB4599" w:rsidRPr="00AB4599" w:rsidRDefault="00AB4599" w:rsidP="00AB4599">
            <w:pPr>
              <w:widowControl w:val="0"/>
              <w:ind w:right="-20"/>
              <w:rPr>
                <w:rFonts w:ascii="Candara" w:eastAsia="Candara" w:hAnsi="Candara" w:cs="Candara"/>
                <w:b/>
                <w:bCs/>
                <w:color w:val="FFFFFF"/>
                <w:sz w:val="48"/>
                <w:szCs w:val="48"/>
                <w:lang w:eastAsia="en-US"/>
              </w:rPr>
            </w:pPr>
            <w:r w:rsidRPr="00AB4599">
              <w:rPr>
                <w:rFonts w:ascii="Candara" w:eastAsia="Candara" w:hAnsi="Candara" w:cs="Candara"/>
                <w:b/>
                <w:bCs/>
                <w:color w:val="FFFFFF"/>
                <w:sz w:val="48"/>
                <w:szCs w:val="48"/>
                <w:lang w:eastAsia="en-US"/>
              </w:rPr>
              <w:lastRenderedPageBreak/>
              <w:t>‘Raising the bar? Bar modelling to develop children’s conceptual understanding’</w:t>
            </w:r>
          </w:p>
          <w:p w:rsidR="00AD04CB" w:rsidRPr="00AB5CA4" w:rsidRDefault="00AD04CB" w:rsidP="00F46B8B">
            <w:pPr>
              <w:widowControl w:val="0"/>
              <w:rPr>
                <w:rFonts w:ascii="Candara" w:eastAsia="Times New Roman" w:hAnsi="Candara" w:cs="Helvetica"/>
                <w:b/>
                <w:color w:val="FFFFFF" w:themeColor="background1"/>
                <w:sz w:val="20"/>
                <w:szCs w:val="20"/>
              </w:rPr>
            </w:pPr>
            <w:r w:rsidRPr="00AB5CA4">
              <w:rPr>
                <w:rFonts w:ascii="Candara" w:eastAsia="Times New Roman" w:hAnsi="Candara" w:cs="Helvetica"/>
                <w:b/>
                <w:color w:val="FFFFFF" w:themeColor="background1"/>
                <w:sz w:val="20"/>
                <w:szCs w:val="20"/>
              </w:rPr>
              <w:t xml:space="preserve">For bookings please </w:t>
            </w:r>
            <w:r>
              <w:rPr>
                <w:rFonts w:ascii="Candara" w:eastAsia="Times New Roman" w:hAnsi="Candara" w:cs="Helvetica"/>
                <w:b/>
                <w:color w:val="FFFFFF" w:themeColor="background1"/>
                <w:sz w:val="20"/>
                <w:szCs w:val="20"/>
              </w:rPr>
              <w:t xml:space="preserve">fill in </w:t>
            </w:r>
            <w:r w:rsidR="00F46B8B">
              <w:rPr>
                <w:rFonts w:ascii="Candara" w:eastAsia="Times New Roman" w:hAnsi="Candara" w:cs="Helvetica"/>
                <w:b/>
                <w:color w:val="FFFFFF" w:themeColor="background1"/>
                <w:sz w:val="20"/>
                <w:szCs w:val="20"/>
              </w:rPr>
              <w:t xml:space="preserve">this application form and send by </w:t>
            </w:r>
            <w:r>
              <w:rPr>
                <w:rFonts w:ascii="Candara" w:eastAsia="Times New Roman" w:hAnsi="Candara" w:cs="Helvetica"/>
                <w:b/>
                <w:color w:val="FFFFFF" w:themeColor="background1"/>
                <w:sz w:val="20"/>
                <w:szCs w:val="20"/>
              </w:rPr>
              <w:t>email or fax to</w:t>
            </w:r>
            <w:r w:rsidRPr="00AB5CA4">
              <w:rPr>
                <w:rFonts w:ascii="Candara" w:eastAsia="Times New Roman" w:hAnsi="Candara" w:cs="Helvetica"/>
                <w:b/>
                <w:color w:val="FFFFFF" w:themeColor="background1"/>
                <w:sz w:val="20"/>
                <w:szCs w:val="20"/>
              </w:rPr>
              <w:t>:</w:t>
            </w:r>
          </w:p>
          <w:p w:rsidR="00AD04CB" w:rsidRDefault="00EF16B1" w:rsidP="00F46B8B">
            <w:pPr>
              <w:widowControl w:val="0"/>
              <w:rPr>
                <w:rFonts w:ascii="Candara" w:eastAsia="Times New Roman" w:hAnsi="Candara" w:cs="Helvetica"/>
                <w:b/>
                <w:color w:val="FFFFFF" w:themeColor="background1"/>
                <w:sz w:val="20"/>
                <w:szCs w:val="20"/>
              </w:rPr>
            </w:pPr>
            <w:proofErr w:type="spellStart"/>
            <w:r>
              <w:rPr>
                <w:rFonts w:ascii="Candara" w:eastAsia="Times New Roman" w:hAnsi="Candara" w:cs="Helvetica"/>
                <w:b/>
                <w:color w:val="FFFFFF" w:themeColor="background1"/>
                <w:sz w:val="20"/>
                <w:szCs w:val="20"/>
              </w:rPr>
              <w:t>Lucie</w:t>
            </w:r>
            <w:proofErr w:type="spellEnd"/>
            <w:r>
              <w:rPr>
                <w:rFonts w:ascii="Candara" w:eastAsia="Times New Roman" w:hAnsi="Candara" w:cs="Helvetica"/>
                <w:b/>
                <w:color w:val="FFFFFF" w:themeColor="background1"/>
                <w:sz w:val="20"/>
                <w:szCs w:val="20"/>
              </w:rPr>
              <w:t xml:space="preserve"> James</w:t>
            </w:r>
            <w:r w:rsidR="00CF2D47">
              <w:rPr>
                <w:rFonts w:ascii="Candara" w:eastAsia="Times New Roman" w:hAnsi="Candara" w:cs="Helvetica"/>
                <w:b/>
                <w:color w:val="FFFFFF" w:themeColor="background1"/>
                <w:sz w:val="20"/>
                <w:szCs w:val="20"/>
              </w:rPr>
              <w:t>,</w:t>
            </w:r>
            <w:r w:rsidR="00844E9A">
              <w:rPr>
                <w:rFonts w:ascii="Candara" w:eastAsia="Times New Roman" w:hAnsi="Candara" w:cs="Helvetica"/>
                <w:b/>
                <w:color w:val="FFFFFF" w:themeColor="background1"/>
                <w:sz w:val="20"/>
                <w:szCs w:val="20"/>
              </w:rPr>
              <w:t xml:space="preserve"> before </w:t>
            </w:r>
            <w:r w:rsidR="0059399F" w:rsidRPr="00820D76">
              <w:rPr>
                <w:rFonts w:eastAsia="Times New Roman" w:cs="Helvetica"/>
                <w:b/>
                <w:color w:val="FFFFFF" w:themeColor="background1"/>
                <w:sz w:val="24"/>
                <w:szCs w:val="24"/>
                <w:u w:val="single"/>
              </w:rPr>
              <w:t>13</w:t>
            </w:r>
            <w:r w:rsidR="0059399F" w:rsidRPr="00820D76">
              <w:rPr>
                <w:rFonts w:eastAsia="Times New Roman" w:cs="Helvetica"/>
                <w:b/>
                <w:color w:val="FFFFFF" w:themeColor="background1"/>
                <w:sz w:val="24"/>
                <w:szCs w:val="24"/>
                <w:u w:val="single"/>
                <w:vertAlign w:val="superscript"/>
              </w:rPr>
              <w:t>th</w:t>
            </w:r>
            <w:r w:rsidR="0059399F" w:rsidRPr="00820D76">
              <w:rPr>
                <w:rFonts w:eastAsia="Times New Roman" w:cs="Helvetica"/>
                <w:b/>
                <w:color w:val="FFFFFF" w:themeColor="background1"/>
                <w:sz w:val="24"/>
                <w:szCs w:val="24"/>
                <w:u w:val="single"/>
              </w:rPr>
              <w:t xml:space="preserve"> October 2017</w:t>
            </w:r>
          </w:p>
          <w:p w:rsidR="00EF16B1" w:rsidRDefault="00EF16B1" w:rsidP="00EF16B1">
            <w:pPr>
              <w:widowControl w:val="0"/>
              <w:rPr>
                <w:rFonts w:ascii="Candara" w:eastAsia="Times New Roman" w:hAnsi="Candara" w:cs="Helvetica"/>
                <w:b/>
                <w:color w:val="FFFFFF" w:themeColor="background1"/>
                <w:sz w:val="20"/>
                <w:szCs w:val="20"/>
              </w:rPr>
            </w:pPr>
            <w:r w:rsidRPr="00AB5CA4">
              <w:rPr>
                <w:rFonts w:ascii="Candara" w:eastAsia="Times New Roman" w:hAnsi="Candara" w:cs="Helvetica"/>
                <w:b/>
                <w:color w:val="FFFFFF" w:themeColor="background1"/>
                <w:sz w:val="20"/>
                <w:szCs w:val="20"/>
              </w:rPr>
              <w:t xml:space="preserve">Email: </w:t>
            </w:r>
            <w:r w:rsidRPr="00CF2D47">
              <w:rPr>
                <w:rFonts w:ascii="Candara" w:eastAsia="Times New Roman" w:hAnsi="Candara" w:cs="Helvetica"/>
                <w:b/>
                <w:color w:val="FFFFFF" w:themeColor="background1"/>
                <w:sz w:val="20"/>
                <w:szCs w:val="20"/>
              </w:rPr>
              <w:t>enigmamathshub@denbigh.net</w:t>
            </w:r>
          </w:p>
          <w:p w:rsidR="00416568" w:rsidRDefault="00416568" w:rsidP="00F46B8B">
            <w:pPr>
              <w:widowControl w:val="0"/>
              <w:rPr>
                <w:rFonts w:ascii="Candara" w:eastAsia="Times New Roman" w:hAnsi="Candara" w:cs="Helvetica"/>
                <w:b/>
                <w:color w:val="FFFFFF" w:themeColor="background1"/>
                <w:sz w:val="20"/>
                <w:szCs w:val="20"/>
              </w:rPr>
            </w:pPr>
          </w:p>
          <w:p w:rsidR="00AD04CB" w:rsidRDefault="00AD04CB" w:rsidP="00F46B8B">
            <w:pPr>
              <w:widowControl w:val="0"/>
              <w:rPr>
                <w:rFonts w:ascii="Candara" w:eastAsia="Times New Roman" w:hAnsi="Candara" w:cs="Helvetica"/>
                <w:b/>
                <w:color w:val="FFFFFF" w:themeColor="background1"/>
                <w:sz w:val="20"/>
                <w:szCs w:val="20"/>
              </w:rPr>
            </w:pPr>
            <w:r w:rsidRPr="00AB5CA4">
              <w:rPr>
                <w:rFonts w:ascii="Candara" w:eastAsia="Times New Roman" w:hAnsi="Candara" w:cs="Helvetica"/>
                <w:b/>
                <w:color w:val="FFFFFF" w:themeColor="background1"/>
                <w:sz w:val="20"/>
                <w:szCs w:val="20"/>
              </w:rPr>
              <w:t xml:space="preserve">The Enigma Maths Hub, Denbigh School, Milton Keynes, </w:t>
            </w:r>
            <w:r w:rsidRPr="009A48D5">
              <w:rPr>
                <w:rFonts w:ascii="Candara" w:eastAsia="Times New Roman" w:hAnsi="Candara" w:cs="Helvetica"/>
                <w:b/>
                <w:color w:val="FFFFFF" w:themeColor="background1"/>
                <w:sz w:val="20"/>
                <w:szCs w:val="20"/>
              </w:rPr>
              <w:t>MK5 6EX</w:t>
            </w:r>
          </w:p>
          <w:p w:rsidR="00AD04CB" w:rsidRPr="00AB5CA4" w:rsidRDefault="00AD04CB" w:rsidP="00F46B8B">
            <w:pPr>
              <w:widowControl w:val="0"/>
              <w:rPr>
                <w:rFonts w:ascii="Candara" w:eastAsia="Times New Roman" w:hAnsi="Candara" w:cs="Helvetica"/>
                <w:b/>
                <w:color w:val="FFFFFF" w:themeColor="background1"/>
                <w:sz w:val="20"/>
                <w:szCs w:val="20"/>
              </w:rPr>
            </w:pPr>
            <w:r w:rsidRPr="00AB5CA4">
              <w:rPr>
                <w:rFonts w:ascii="Candara" w:eastAsia="Times New Roman" w:hAnsi="Candara" w:cs="Helvetica"/>
                <w:b/>
                <w:color w:val="FFFFFF" w:themeColor="background1"/>
                <w:sz w:val="20"/>
                <w:szCs w:val="20"/>
              </w:rPr>
              <w:t>Call:</w:t>
            </w:r>
            <w:r>
              <w:rPr>
                <w:rFonts w:ascii="Candara" w:eastAsia="Times New Roman" w:hAnsi="Candara" w:cs="Helvetica"/>
                <w:b/>
                <w:color w:val="FFFFFF" w:themeColor="background1"/>
                <w:sz w:val="20"/>
                <w:szCs w:val="20"/>
              </w:rPr>
              <w:t xml:space="preserve"> </w:t>
            </w:r>
            <w:r w:rsidR="0059399F">
              <w:rPr>
                <w:rFonts w:ascii="Candara" w:eastAsia="Times New Roman" w:hAnsi="Candara" w:cs="Helvetica"/>
                <w:b/>
                <w:color w:val="FFFFFF" w:themeColor="background1"/>
                <w:sz w:val="20"/>
                <w:szCs w:val="20"/>
              </w:rPr>
              <w:t xml:space="preserve">01908 330527 or </w:t>
            </w:r>
            <w:r>
              <w:rPr>
                <w:rFonts w:ascii="Candara" w:eastAsia="Times New Roman" w:hAnsi="Candara" w:cs="Helvetica"/>
                <w:b/>
                <w:color w:val="FFFFFF" w:themeColor="background1"/>
                <w:sz w:val="20"/>
                <w:szCs w:val="20"/>
              </w:rPr>
              <w:t xml:space="preserve">01908 </w:t>
            </w:r>
            <w:r w:rsidR="00DD5D4A">
              <w:rPr>
                <w:rFonts w:ascii="Candara" w:eastAsia="Times New Roman" w:hAnsi="Candara" w:cs="Helvetica"/>
                <w:b/>
                <w:color w:val="FFFFFF" w:themeColor="background1"/>
                <w:sz w:val="20"/>
                <w:szCs w:val="20"/>
              </w:rPr>
              <w:t>330690</w:t>
            </w:r>
            <w:r w:rsidR="0059399F">
              <w:rPr>
                <w:rFonts w:ascii="Candara" w:eastAsia="Times New Roman" w:hAnsi="Candara" w:cs="Helvetica"/>
                <w:b/>
                <w:color w:val="FFFFFF" w:themeColor="background1"/>
                <w:sz w:val="20"/>
                <w:szCs w:val="20"/>
              </w:rPr>
              <w:t xml:space="preserve"> </w:t>
            </w:r>
            <w:r w:rsidR="00F46B8B">
              <w:rPr>
                <w:rFonts w:ascii="Candara" w:eastAsia="Times New Roman" w:hAnsi="Candara" w:cs="Helvetica"/>
                <w:b/>
                <w:color w:val="FFFFFF" w:themeColor="background1"/>
                <w:sz w:val="20"/>
                <w:szCs w:val="20"/>
              </w:rPr>
              <w:t xml:space="preserve">       Fax: 01908 505279</w:t>
            </w:r>
          </w:p>
          <w:p w:rsidR="00CF2D47" w:rsidRPr="00AD04CB" w:rsidRDefault="00CF2D47" w:rsidP="00EF16B1">
            <w:pPr>
              <w:widowControl w:val="0"/>
              <w:rPr>
                <w:rFonts w:ascii="Candara" w:hAnsi="Candara"/>
                <w:i/>
                <w:color w:val="FFFFFF" w:themeColor="background1"/>
              </w:rPr>
            </w:pPr>
          </w:p>
        </w:tc>
        <w:tc>
          <w:tcPr>
            <w:tcW w:w="3628" w:type="dxa"/>
          </w:tcPr>
          <w:p w:rsidR="00AD04CB" w:rsidRPr="00BC343C" w:rsidRDefault="00AD04CB" w:rsidP="005C2823">
            <w:pPr>
              <w:jc w:val="right"/>
              <w:rPr>
                <w:rFonts w:ascii="Candara" w:hAnsi="Candara"/>
              </w:rPr>
            </w:pPr>
            <w:r w:rsidRPr="00E4257A">
              <w:rPr>
                <w:rFonts w:ascii="Candara" w:hAnsi="Candara"/>
                <w:noProof/>
                <w:lang w:val="en-US" w:eastAsia="en-US"/>
              </w:rPr>
              <w:drawing>
                <wp:inline distT="0" distB="0" distL="0" distR="0">
                  <wp:extent cx="2247900" cy="971550"/>
                  <wp:effectExtent l="19050" t="0" r="0" b="0"/>
                  <wp:docPr id="3" name="Picture 1" descr="http://static.wixstatic.com/media/d09ff8_b4c93142c2154fed9b44f16f239ce35c.jpg_srz_389_163_75_22_0.50_1.20_0.00_jpg_srz"/>
                  <wp:cNvGraphicFramePr/>
                  <a:graphic xmlns:a="http://schemas.openxmlformats.org/drawingml/2006/main">
                    <a:graphicData uri="http://schemas.openxmlformats.org/drawingml/2006/picture">
                      <pic:pic xmlns:pic="http://schemas.openxmlformats.org/drawingml/2006/picture">
                        <pic:nvPicPr>
                          <pic:cNvPr id="0" name="Picture 9" descr="http://static.wixstatic.com/media/d09ff8_b4c93142c2154fed9b44f16f239ce35c.jpg_srz_389_163_75_22_0.50_1.20_0.00_jpg_srz"/>
                          <pic:cNvPicPr>
                            <a:picLocks noChangeAspect="1" noChangeArrowheads="1"/>
                          </pic:cNvPicPr>
                        </pic:nvPicPr>
                        <pic:blipFill>
                          <a:blip r:embed="rId6" cstate="print"/>
                          <a:srcRect/>
                          <a:stretch>
                            <a:fillRect/>
                          </a:stretch>
                        </pic:blipFill>
                        <pic:spPr bwMode="auto">
                          <a:xfrm>
                            <a:off x="0" y="0"/>
                            <a:ext cx="2247900" cy="971550"/>
                          </a:xfrm>
                          <a:prstGeom prst="rect">
                            <a:avLst/>
                          </a:prstGeom>
                          <a:noFill/>
                          <a:ln w="9525">
                            <a:noFill/>
                            <a:miter lim="800000"/>
                            <a:headEnd/>
                            <a:tailEnd/>
                          </a:ln>
                        </pic:spPr>
                      </pic:pic>
                    </a:graphicData>
                  </a:graphic>
                </wp:inline>
              </w:drawing>
            </w:r>
          </w:p>
          <w:p w:rsidR="00AD04CB" w:rsidRPr="008E17AA" w:rsidRDefault="00AD04CB" w:rsidP="005C2823">
            <w:pPr>
              <w:jc w:val="both"/>
              <w:rPr>
                <w:rFonts w:ascii="Candara" w:hAnsi="Candara"/>
                <w:b/>
                <w:sz w:val="20"/>
                <w:szCs w:val="20"/>
              </w:rPr>
            </w:pPr>
          </w:p>
        </w:tc>
      </w:tr>
    </w:tbl>
    <w:p w:rsidR="00AD04CB" w:rsidRPr="00AD04CB" w:rsidRDefault="00AD04CB" w:rsidP="00AD04CB">
      <w:pPr>
        <w:rPr>
          <w:rFonts w:ascii="Candara" w:hAnsi="Candara"/>
          <w:b/>
          <w:color w:val="000000" w:themeColor="text1"/>
          <w:sz w:val="24"/>
          <w:szCs w:val="24"/>
        </w:rPr>
      </w:pPr>
      <w:r>
        <w:rPr>
          <w:rFonts w:ascii="Candara" w:hAnsi="Candara"/>
          <w:b/>
          <w:color w:val="000000" w:themeColor="text1"/>
          <w:sz w:val="24"/>
          <w:szCs w:val="24"/>
        </w:rPr>
        <w:t>Please fill in the form below</w:t>
      </w:r>
      <w:r w:rsidR="00CF2D47">
        <w:rPr>
          <w:rFonts w:ascii="Candara" w:hAnsi="Candara"/>
          <w:b/>
          <w:color w:val="000000" w:themeColor="text1"/>
          <w:sz w:val="24"/>
          <w:szCs w:val="24"/>
        </w:rPr>
        <w:t>. T</w:t>
      </w:r>
      <w:r>
        <w:rPr>
          <w:rFonts w:ascii="Candara" w:hAnsi="Candara"/>
          <w:b/>
          <w:color w:val="000000" w:themeColor="text1"/>
          <w:sz w:val="24"/>
          <w:szCs w:val="24"/>
        </w:rPr>
        <w:t xml:space="preserve">here are limited places for this </w:t>
      </w:r>
      <w:r w:rsidR="00844E9A">
        <w:rPr>
          <w:rFonts w:ascii="Candara" w:hAnsi="Candara"/>
          <w:b/>
          <w:color w:val="000000" w:themeColor="text1"/>
          <w:sz w:val="24"/>
          <w:szCs w:val="24"/>
        </w:rPr>
        <w:t>work group</w:t>
      </w:r>
      <w:r w:rsidR="00A81DEC">
        <w:rPr>
          <w:rFonts w:ascii="Candara" w:hAnsi="Candara"/>
          <w:b/>
          <w:color w:val="000000" w:themeColor="text1"/>
          <w:sz w:val="24"/>
          <w:szCs w:val="24"/>
        </w:rPr>
        <w:t>.</w:t>
      </w:r>
      <w:r>
        <w:rPr>
          <w:rFonts w:ascii="Candara" w:hAnsi="Candara"/>
          <w:b/>
          <w:color w:val="000000" w:themeColor="text1"/>
          <w:sz w:val="24"/>
          <w:szCs w:val="24"/>
        </w:rPr>
        <w:t xml:space="preserve"> </w:t>
      </w:r>
      <w:r w:rsidR="00FF7AFA">
        <w:rPr>
          <w:rFonts w:ascii="Candara" w:hAnsi="Candara"/>
          <w:b/>
          <w:color w:val="000000" w:themeColor="text1"/>
          <w:sz w:val="24"/>
          <w:szCs w:val="24"/>
        </w:rPr>
        <w:t xml:space="preserve">  </w:t>
      </w:r>
    </w:p>
    <w:p w:rsidR="00AD04CB" w:rsidRPr="007D28CE" w:rsidRDefault="00AD04CB" w:rsidP="007D28CE">
      <w:pPr>
        <w:widowControl w:val="0"/>
        <w:spacing w:after="0" w:line="240" w:lineRule="auto"/>
        <w:ind w:right="-20"/>
        <w:rPr>
          <w:rFonts w:ascii="Candara" w:hAnsi="Candara"/>
          <w:b/>
          <w:sz w:val="48"/>
          <w:szCs w:val="48"/>
        </w:rPr>
      </w:pPr>
      <w:r w:rsidRPr="00AD04CB">
        <w:rPr>
          <w:rFonts w:ascii="Candara" w:hAnsi="Candara"/>
          <w:b/>
          <w:color w:val="000000" w:themeColor="text1"/>
          <w:sz w:val="48"/>
          <w:szCs w:val="48"/>
        </w:rPr>
        <w:t>Application form</w:t>
      </w:r>
      <w:r w:rsidR="007D28CE">
        <w:rPr>
          <w:rFonts w:ascii="Candara" w:hAnsi="Candara"/>
          <w:b/>
          <w:color w:val="000000" w:themeColor="text1"/>
          <w:sz w:val="48"/>
          <w:szCs w:val="48"/>
        </w:rPr>
        <w:t xml:space="preserve">: </w:t>
      </w:r>
    </w:p>
    <w:tbl>
      <w:tblPr>
        <w:tblStyle w:val="TableGrid"/>
        <w:tblW w:w="0" w:type="auto"/>
        <w:tblLook w:val="04A0" w:firstRow="1" w:lastRow="0" w:firstColumn="1" w:lastColumn="0" w:noHBand="0" w:noVBand="1"/>
      </w:tblPr>
      <w:tblGrid>
        <w:gridCol w:w="1932"/>
        <w:gridCol w:w="8524"/>
      </w:tblGrid>
      <w:tr w:rsidR="00AD04CB" w:rsidTr="00AD04CB">
        <w:tc>
          <w:tcPr>
            <w:tcW w:w="1951" w:type="dxa"/>
          </w:tcPr>
          <w:p w:rsidR="00846901" w:rsidRDefault="00846901" w:rsidP="00846901">
            <w:pPr>
              <w:rPr>
                <w:rFonts w:ascii="Candara" w:hAnsi="Candara"/>
                <w:b/>
                <w:color w:val="000000" w:themeColor="text1"/>
                <w:sz w:val="24"/>
                <w:szCs w:val="24"/>
              </w:rPr>
            </w:pPr>
            <w:permStart w:id="350035169" w:edGrp="everyone"/>
            <w:r>
              <w:rPr>
                <w:rFonts w:ascii="Candara" w:hAnsi="Candara"/>
                <w:b/>
                <w:color w:val="000000" w:themeColor="text1"/>
                <w:sz w:val="24"/>
                <w:szCs w:val="24"/>
              </w:rPr>
              <w:t>F</w:t>
            </w:r>
            <w:r w:rsidR="00A73E5D">
              <w:rPr>
                <w:rFonts w:ascii="Candara" w:hAnsi="Candara"/>
                <w:b/>
                <w:color w:val="000000" w:themeColor="text1"/>
                <w:sz w:val="24"/>
                <w:szCs w:val="24"/>
              </w:rPr>
              <w:t xml:space="preserve">irst </w:t>
            </w:r>
            <w:r w:rsidR="006A335F">
              <w:rPr>
                <w:rFonts w:ascii="Candara" w:hAnsi="Candara"/>
                <w:b/>
                <w:color w:val="000000" w:themeColor="text1"/>
                <w:sz w:val="24"/>
                <w:szCs w:val="24"/>
              </w:rPr>
              <w:t>applicant</w:t>
            </w:r>
            <w:r w:rsidR="00A73E5D">
              <w:rPr>
                <w:rFonts w:ascii="Candara" w:hAnsi="Candara"/>
                <w:b/>
                <w:color w:val="000000" w:themeColor="text1"/>
                <w:sz w:val="24"/>
                <w:szCs w:val="24"/>
              </w:rPr>
              <w:t xml:space="preserve"> </w:t>
            </w:r>
          </w:p>
        </w:tc>
        <w:tc>
          <w:tcPr>
            <w:tcW w:w="8731" w:type="dxa"/>
          </w:tcPr>
          <w:p w:rsidR="00AD04CB" w:rsidRDefault="00AD04CB" w:rsidP="00AD04CB">
            <w:pPr>
              <w:rPr>
                <w:rFonts w:ascii="Candara" w:hAnsi="Candara"/>
                <w:b/>
                <w:color w:val="000000" w:themeColor="text1"/>
                <w:sz w:val="24"/>
                <w:szCs w:val="24"/>
              </w:rPr>
            </w:pPr>
          </w:p>
        </w:tc>
      </w:tr>
      <w:tr w:rsidR="00846901" w:rsidTr="00AD04CB">
        <w:tc>
          <w:tcPr>
            <w:tcW w:w="1951" w:type="dxa"/>
          </w:tcPr>
          <w:p w:rsidR="00846901" w:rsidRDefault="00846901" w:rsidP="00AD04CB">
            <w:pPr>
              <w:rPr>
                <w:rFonts w:ascii="Candara" w:hAnsi="Candara"/>
                <w:b/>
                <w:color w:val="000000" w:themeColor="text1"/>
                <w:sz w:val="24"/>
                <w:szCs w:val="24"/>
              </w:rPr>
            </w:pPr>
            <w:r>
              <w:rPr>
                <w:rFonts w:ascii="Candara" w:hAnsi="Candara"/>
                <w:b/>
                <w:color w:val="000000" w:themeColor="text1"/>
                <w:sz w:val="24"/>
                <w:szCs w:val="24"/>
              </w:rPr>
              <w:t>Role:</w:t>
            </w:r>
          </w:p>
        </w:tc>
        <w:tc>
          <w:tcPr>
            <w:tcW w:w="8731" w:type="dxa"/>
          </w:tcPr>
          <w:p w:rsidR="00846901" w:rsidRDefault="00846901" w:rsidP="00AD04CB">
            <w:pPr>
              <w:rPr>
                <w:rFonts w:ascii="Candara" w:hAnsi="Candara"/>
                <w:b/>
                <w:color w:val="000000" w:themeColor="text1"/>
                <w:sz w:val="24"/>
                <w:szCs w:val="24"/>
              </w:rPr>
            </w:pPr>
          </w:p>
        </w:tc>
      </w:tr>
      <w:tr w:rsidR="00846901" w:rsidTr="00AD04CB">
        <w:tc>
          <w:tcPr>
            <w:tcW w:w="1951" w:type="dxa"/>
          </w:tcPr>
          <w:p w:rsidR="00846901" w:rsidRDefault="00846901" w:rsidP="00AD04CB">
            <w:pPr>
              <w:rPr>
                <w:rFonts w:ascii="Candara" w:hAnsi="Candara"/>
                <w:b/>
                <w:color w:val="000000" w:themeColor="text1"/>
                <w:sz w:val="24"/>
                <w:szCs w:val="24"/>
              </w:rPr>
            </w:pPr>
            <w:r>
              <w:rPr>
                <w:rFonts w:ascii="Candara" w:hAnsi="Candara"/>
                <w:b/>
                <w:color w:val="000000" w:themeColor="text1"/>
                <w:sz w:val="24"/>
                <w:szCs w:val="24"/>
              </w:rPr>
              <w:t>Email</w:t>
            </w:r>
          </w:p>
        </w:tc>
        <w:tc>
          <w:tcPr>
            <w:tcW w:w="8731" w:type="dxa"/>
          </w:tcPr>
          <w:p w:rsidR="00846901" w:rsidRDefault="00846901" w:rsidP="00AD04CB">
            <w:pPr>
              <w:rPr>
                <w:rFonts w:ascii="Candara" w:hAnsi="Candara"/>
                <w:b/>
                <w:color w:val="000000" w:themeColor="text1"/>
                <w:sz w:val="24"/>
                <w:szCs w:val="24"/>
              </w:rPr>
            </w:pPr>
          </w:p>
        </w:tc>
      </w:tr>
    </w:tbl>
    <w:p w:rsidR="00AD04CB" w:rsidRDefault="00AD04CB" w:rsidP="00AD04CB">
      <w:pPr>
        <w:spacing w:after="0"/>
        <w:rPr>
          <w:rFonts w:ascii="Candara" w:hAnsi="Candara"/>
          <w:b/>
          <w:color w:val="000000" w:themeColor="text1"/>
          <w:sz w:val="24"/>
          <w:szCs w:val="24"/>
        </w:rPr>
      </w:pPr>
      <w:bookmarkStart w:id="0" w:name="_GoBack"/>
      <w:bookmarkEnd w:id="0"/>
    </w:p>
    <w:tbl>
      <w:tblPr>
        <w:tblStyle w:val="TableGrid"/>
        <w:tblW w:w="0" w:type="auto"/>
        <w:tblLook w:val="04A0" w:firstRow="1" w:lastRow="0" w:firstColumn="1" w:lastColumn="0" w:noHBand="0" w:noVBand="1"/>
      </w:tblPr>
      <w:tblGrid>
        <w:gridCol w:w="1930"/>
        <w:gridCol w:w="8526"/>
      </w:tblGrid>
      <w:tr w:rsidR="00A73E5D" w:rsidTr="00592244">
        <w:tc>
          <w:tcPr>
            <w:tcW w:w="1951" w:type="dxa"/>
          </w:tcPr>
          <w:p w:rsidR="00A73E5D" w:rsidRDefault="00846901" w:rsidP="00846901">
            <w:pPr>
              <w:rPr>
                <w:rFonts w:ascii="Candara" w:hAnsi="Candara"/>
                <w:b/>
                <w:color w:val="000000" w:themeColor="text1"/>
                <w:sz w:val="24"/>
                <w:szCs w:val="24"/>
              </w:rPr>
            </w:pPr>
            <w:r>
              <w:rPr>
                <w:rFonts w:ascii="Candara" w:hAnsi="Candara"/>
                <w:b/>
                <w:color w:val="000000" w:themeColor="text1"/>
                <w:sz w:val="24"/>
                <w:szCs w:val="24"/>
              </w:rPr>
              <w:t>S</w:t>
            </w:r>
            <w:r w:rsidR="00A73E5D">
              <w:rPr>
                <w:rFonts w:ascii="Candara" w:hAnsi="Candara"/>
                <w:b/>
                <w:color w:val="000000" w:themeColor="text1"/>
                <w:sz w:val="24"/>
                <w:szCs w:val="24"/>
              </w:rPr>
              <w:t xml:space="preserve">econd </w:t>
            </w:r>
            <w:r w:rsidRPr="00846901">
              <w:rPr>
                <w:rFonts w:ascii="Candara" w:hAnsi="Candara"/>
                <w:b/>
                <w:color w:val="000000" w:themeColor="text1"/>
              </w:rPr>
              <w:t>applicant</w:t>
            </w:r>
          </w:p>
        </w:tc>
        <w:tc>
          <w:tcPr>
            <w:tcW w:w="8731" w:type="dxa"/>
          </w:tcPr>
          <w:p w:rsidR="00A73E5D" w:rsidRDefault="00A73E5D" w:rsidP="00592244">
            <w:pPr>
              <w:rPr>
                <w:rFonts w:ascii="Candara" w:hAnsi="Candara"/>
                <w:b/>
                <w:color w:val="000000" w:themeColor="text1"/>
                <w:sz w:val="24"/>
                <w:szCs w:val="24"/>
              </w:rPr>
            </w:pPr>
          </w:p>
        </w:tc>
      </w:tr>
      <w:tr w:rsidR="00846901" w:rsidTr="00592244">
        <w:tc>
          <w:tcPr>
            <w:tcW w:w="1951" w:type="dxa"/>
          </w:tcPr>
          <w:p w:rsidR="00846901" w:rsidRDefault="00846901" w:rsidP="00846901">
            <w:pPr>
              <w:rPr>
                <w:rFonts w:ascii="Candara" w:hAnsi="Candara"/>
                <w:b/>
                <w:color w:val="000000" w:themeColor="text1"/>
                <w:sz w:val="24"/>
                <w:szCs w:val="24"/>
              </w:rPr>
            </w:pPr>
            <w:r>
              <w:rPr>
                <w:rFonts w:ascii="Candara" w:hAnsi="Candara"/>
                <w:b/>
                <w:color w:val="000000" w:themeColor="text1"/>
                <w:sz w:val="24"/>
                <w:szCs w:val="24"/>
              </w:rPr>
              <w:t>Role:</w:t>
            </w:r>
          </w:p>
        </w:tc>
        <w:tc>
          <w:tcPr>
            <w:tcW w:w="8731" w:type="dxa"/>
          </w:tcPr>
          <w:p w:rsidR="00846901" w:rsidRDefault="00846901" w:rsidP="00592244">
            <w:pPr>
              <w:rPr>
                <w:rFonts w:ascii="Candara" w:hAnsi="Candara"/>
                <w:b/>
                <w:color w:val="000000" w:themeColor="text1"/>
                <w:sz w:val="24"/>
                <w:szCs w:val="24"/>
              </w:rPr>
            </w:pPr>
          </w:p>
        </w:tc>
      </w:tr>
      <w:tr w:rsidR="00846901" w:rsidTr="00592244">
        <w:tc>
          <w:tcPr>
            <w:tcW w:w="1951" w:type="dxa"/>
          </w:tcPr>
          <w:p w:rsidR="00846901" w:rsidRDefault="00846901" w:rsidP="00846901">
            <w:pPr>
              <w:rPr>
                <w:rFonts w:ascii="Candara" w:hAnsi="Candara"/>
                <w:b/>
                <w:color w:val="000000" w:themeColor="text1"/>
                <w:sz w:val="24"/>
                <w:szCs w:val="24"/>
              </w:rPr>
            </w:pPr>
            <w:r>
              <w:rPr>
                <w:rFonts w:ascii="Candara" w:hAnsi="Candara"/>
                <w:b/>
                <w:color w:val="000000" w:themeColor="text1"/>
                <w:sz w:val="24"/>
                <w:szCs w:val="24"/>
              </w:rPr>
              <w:t>Email:</w:t>
            </w:r>
          </w:p>
        </w:tc>
        <w:tc>
          <w:tcPr>
            <w:tcW w:w="8731" w:type="dxa"/>
          </w:tcPr>
          <w:p w:rsidR="00846901" w:rsidRDefault="00846901" w:rsidP="00592244">
            <w:pPr>
              <w:rPr>
                <w:rFonts w:ascii="Candara" w:hAnsi="Candara"/>
                <w:b/>
                <w:color w:val="000000" w:themeColor="text1"/>
                <w:sz w:val="24"/>
                <w:szCs w:val="24"/>
              </w:rPr>
            </w:pPr>
          </w:p>
        </w:tc>
      </w:tr>
    </w:tbl>
    <w:p w:rsidR="00A73E5D" w:rsidRDefault="00A73E5D" w:rsidP="00AD04CB">
      <w:pPr>
        <w:spacing w:after="0"/>
        <w:rPr>
          <w:rFonts w:ascii="Candara" w:hAnsi="Candara"/>
          <w:b/>
          <w:color w:val="000000" w:themeColor="text1"/>
          <w:sz w:val="24"/>
          <w:szCs w:val="24"/>
        </w:rPr>
      </w:pPr>
    </w:p>
    <w:tbl>
      <w:tblPr>
        <w:tblStyle w:val="TableGrid"/>
        <w:tblW w:w="0" w:type="auto"/>
        <w:tblLook w:val="04A0" w:firstRow="1" w:lastRow="0" w:firstColumn="1" w:lastColumn="0" w:noHBand="0" w:noVBand="1"/>
      </w:tblPr>
      <w:tblGrid>
        <w:gridCol w:w="1928"/>
        <w:gridCol w:w="8528"/>
      </w:tblGrid>
      <w:tr w:rsidR="00AD04CB" w:rsidTr="005C2823">
        <w:tc>
          <w:tcPr>
            <w:tcW w:w="1951" w:type="dxa"/>
          </w:tcPr>
          <w:p w:rsidR="00AD04CB" w:rsidRDefault="00AD04CB" w:rsidP="00AD04CB">
            <w:pPr>
              <w:rPr>
                <w:rFonts w:ascii="Candara" w:hAnsi="Candara"/>
                <w:b/>
                <w:color w:val="000000" w:themeColor="text1"/>
                <w:sz w:val="24"/>
                <w:szCs w:val="24"/>
              </w:rPr>
            </w:pPr>
            <w:r>
              <w:rPr>
                <w:rFonts w:ascii="Candara" w:hAnsi="Candara"/>
                <w:b/>
                <w:color w:val="000000" w:themeColor="text1"/>
                <w:sz w:val="24"/>
                <w:szCs w:val="24"/>
              </w:rPr>
              <w:t>School:</w:t>
            </w:r>
          </w:p>
          <w:p w:rsidR="00AD04CB" w:rsidRDefault="00AD04CB" w:rsidP="00AD04CB">
            <w:pPr>
              <w:rPr>
                <w:rFonts w:ascii="Candara" w:hAnsi="Candara"/>
                <w:b/>
                <w:color w:val="000000" w:themeColor="text1"/>
                <w:sz w:val="24"/>
                <w:szCs w:val="24"/>
              </w:rPr>
            </w:pPr>
          </w:p>
        </w:tc>
        <w:tc>
          <w:tcPr>
            <w:tcW w:w="8731" w:type="dxa"/>
          </w:tcPr>
          <w:p w:rsidR="00AD04CB" w:rsidRDefault="00AD04CB" w:rsidP="00AD04CB">
            <w:pPr>
              <w:rPr>
                <w:rFonts w:ascii="Candara" w:hAnsi="Candara"/>
                <w:b/>
                <w:color w:val="000000" w:themeColor="text1"/>
                <w:sz w:val="24"/>
                <w:szCs w:val="24"/>
              </w:rPr>
            </w:pPr>
          </w:p>
          <w:p w:rsidR="0059399F" w:rsidRDefault="0059399F" w:rsidP="00AD04CB">
            <w:pPr>
              <w:rPr>
                <w:rFonts w:ascii="Candara" w:hAnsi="Candara"/>
                <w:b/>
                <w:color w:val="000000" w:themeColor="text1"/>
                <w:sz w:val="24"/>
                <w:szCs w:val="24"/>
              </w:rPr>
            </w:pPr>
          </w:p>
        </w:tc>
      </w:tr>
      <w:tr w:rsidR="0059399F" w:rsidTr="005C2823">
        <w:tc>
          <w:tcPr>
            <w:tcW w:w="1951" w:type="dxa"/>
          </w:tcPr>
          <w:p w:rsidR="0059399F" w:rsidRDefault="0059399F" w:rsidP="00AD04CB">
            <w:pPr>
              <w:rPr>
                <w:rFonts w:ascii="Candara" w:hAnsi="Candara"/>
                <w:b/>
                <w:color w:val="000000" w:themeColor="text1"/>
                <w:sz w:val="24"/>
                <w:szCs w:val="24"/>
              </w:rPr>
            </w:pPr>
            <w:r>
              <w:rPr>
                <w:rFonts w:ascii="Candara" w:hAnsi="Candara"/>
                <w:b/>
                <w:color w:val="000000" w:themeColor="text1"/>
                <w:sz w:val="24"/>
                <w:szCs w:val="24"/>
              </w:rPr>
              <w:t>School URN</w:t>
            </w:r>
          </w:p>
        </w:tc>
        <w:tc>
          <w:tcPr>
            <w:tcW w:w="8731" w:type="dxa"/>
          </w:tcPr>
          <w:p w:rsidR="0059399F" w:rsidRDefault="0059399F" w:rsidP="00AD04CB">
            <w:pPr>
              <w:rPr>
                <w:rFonts w:ascii="Candara" w:hAnsi="Candara"/>
                <w:b/>
                <w:color w:val="000000" w:themeColor="text1"/>
                <w:sz w:val="24"/>
                <w:szCs w:val="24"/>
              </w:rPr>
            </w:pPr>
          </w:p>
        </w:tc>
      </w:tr>
    </w:tbl>
    <w:p w:rsidR="00AD04CB" w:rsidRDefault="00AD04CB" w:rsidP="00AD04CB">
      <w:pPr>
        <w:spacing w:after="0"/>
        <w:rPr>
          <w:rFonts w:ascii="Candara" w:hAnsi="Candara"/>
          <w:b/>
          <w:color w:val="000000" w:themeColor="text1"/>
          <w:sz w:val="24"/>
          <w:szCs w:val="24"/>
        </w:rPr>
      </w:pPr>
    </w:p>
    <w:tbl>
      <w:tblPr>
        <w:tblStyle w:val="TableGrid"/>
        <w:tblW w:w="0" w:type="auto"/>
        <w:tblLook w:val="04A0" w:firstRow="1" w:lastRow="0" w:firstColumn="1" w:lastColumn="0" w:noHBand="0" w:noVBand="1"/>
      </w:tblPr>
      <w:tblGrid>
        <w:gridCol w:w="1931"/>
        <w:gridCol w:w="8525"/>
      </w:tblGrid>
      <w:tr w:rsidR="00AD04CB" w:rsidTr="00F008A7">
        <w:tc>
          <w:tcPr>
            <w:tcW w:w="1931" w:type="dxa"/>
          </w:tcPr>
          <w:p w:rsidR="00AD04CB" w:rsidRPr="00AD04CB" w:rsidRDefault="00AD04CB" w:rsidP="00AD04CB">
            <w:pPr>
              <w:rPr>
                <w:rFonts w:ascii="Candara" w:hAnsi="Candara"/>
                <w:b/>
                <w:color w:val="000000" w:themeColor="text1"/>
                <w:sz w:val="24"/>
                <w:szCs w:val="24"/>
              </w:rPr>
            </w:pPr>
            <w:r>
              <w:rPr>
                <w:rFonts w:ascii="Candara" w:hAnsi="Candara"/>
                <w:b/>
                <w:color w:val="000000" w:themeColor="text1"/>
                <w:sz w:val="24"/>
                <w:szCs w:val="24"/>
              </w:rPr>
              <w:t>School Address:</w:t>
            </w:r>
          </w:p>
          <w:p w:rsidR="00AD04CB" w:rsidRDefault="00AD04CB" w:rsidP="00AD04CB">
            <w:pPr>
              <w:rPr>
                <w:rFonts w:ascii="Candara" w:hAnsi="Candara"/>
                <w:b/>
                <w:color w:val="000000" w:themeColor="text1"/>
                <w:sz w:val="24"/>
                <w:szCs w:val="24"/>
              </w:rPr>
            </w:pPr>
          </w:p>
        </w:tc>
        <w:tc>
          <w:tcPr>
            <w:tcW w:w="8525" w:type="dxa"/>
          </w:tcPr>
          <w:p w:rsidR="00AD04CB" w:rsidRDefault="00AD04CB" w:rsidP="00B843E6">
            <w:pPr>
              <w:rPr>
                <w:rFonts w:ascii="Candara" w:hAnsi="Candara"/>
                <w:b/>
                <w:color w:val="000000" w:themeColor="text1"/>
                <w:sz w:val="24"/>
                <w:szCs w:val="24"/>
              </w:rPr>
            </w:pPr>
          </w:p>
          <w:p w:rsidR="003C4816" w:rsidRDefault="003C4816" w:rsidP="00B843E6">
            <w:pPr>
              <w:rPr>
                <w:rFonts w:ascii="Candara" w:hAnsi="Candara"/>
                <w:b/>
                <w:color w:val="000000" w:themeColor="text1"/>
                <w:sz w:val="24"/>
                <w:szCs w:val="24"/>
              </w:rPr>
            </w:pPr>
          </w:p>
          <w:p w:rsidR="003C4816" w:rsidRDefault="003C4816" w:rsidP="00B843E6">
            <w:pPr>
              <w:rPr>
                <w:rFonts w:ascii="Candara" w:hAnsi="Candara"/>
                <w:b/>
                <w:color w:val="000000" w:themeColor="text1"/>
                <w:sz w:val="24"/>
                <w:szCs w:val="24"/>
              </w:rPr>
            </w:pPr>
          </w:p>
        </w:tc>
      </w:tr>
    </w:tbl>
    <w:p w:rsidR="00AD04CB" w:rsidRDefault="00AD04CB" w:rsidP="00AD04CB">
      <w:pPr>
        <w:spacing w:after="0"/>
        <w:rPr>
          <w:rFonts w:ascii="Candara" w:hAnsi="Candara"/>
          <w:b/>
          <w:color w:val="000000" w:themeColor="text1"/>
          <w:sz w:val="24"/>
          <w:szCs w:val="24"/>
        </w:rPr>
      </w:pPr>
    </w:p>
    <w:tbl>
      <w:tblPr>
        <w:tblStyle w:val="TableGrid"/>
        <w:tblW w:w="0" w:type="auto"/>
        <w:tblLook w:val="04A0" w:firstRow="1" w:lastRow="0" w:firstColumn="1" w:lastColumn="0" w:noHBand="0" w:noVBand="1"/>
      </w:tblPr>
      <w:tblGrid>
        <w:gridCol w:w="1928"/>
        <w:gridCol w:w="8528"/>
      </w:tblGrid>
      <w:tr w:rsidR="00AD04CB" w:rsidTr="006B7C1C">
        <w:tc>
          <w:tcPr>
            <w:tcW w:w="1928" w:type="dxa"/>
          </w:tcPr>
          <w:p w:rsidR="00AD04CB" w:rsidRDefault="006A335F" w:rsidP="00AD04CB">
            <w:pPr>
              <w:rPr>
                <w:rFonts w:ascii="Candara" w:hAnsi="Candara"/>
                <w:b/>
                <w:color w:val="000000" w:themeColor="text1"/>
                <w:sz w:val="24"/>
                <w:szCs w:val="24"/>
              </w:rPr>
            </w:pPr>
            <w:r>
              <w:rPr>
                <w:rFonts w:ascii="Candara" w:hAnsi="Candara"/>
                <w:b/>
                <w:color w:val="000000" w:themeColor="text1"/>
                <w:sz w:val="24"/>
                <w:szCs w:val="24"/>
              </w:rPr>
              <w:t xml:space="preserve">Age Group </w:t>
            </w:r>
            <w:r w:rsidR="001177BD" w:rsidRPr="001177BD">
              <w:rPr>
                <w:rFonts w:ascii="Candara" w:hAnsi="Candara"/>
                <w:b/>
                <w:i/>
                <w:color w:val="000000" w:themeColor="text1"/>
                <w:sz w:val="24"/>
                <w:szCs w:val="24"/>
              </w:rPr>
              <w:t>(please indicate)</w:t>
            </w:r>
          </w:p>
        </w:tc>
        <w:tc>
          <w:tcPr>
            <w:tcW w:w="8528" w:type="dxa"/>
          </w:tcPr>
          <w:p w:rsidR="00AD04CB" w:rsidRDefault="003C4816" w:rsidP="00AD04CB">
            <w:pPr>
              <w:rPr>
                <w:b/>
                <w:color w:val="000000" w:themeColor="text1"/>
                <w:sz w:val="24"/>
                <w:szCs w:val="24"/>
              </w:rPr>
            </w:pPr>
            <w:r>
              <w:rPr>
                <w:b/>
                <w:color w:val="000000" w:themeColor="text1"/>
                <w:sz w:val="24"/>
                <w:szCs w:val="24"/>
              </w:rPr>
              <w:t xml:space="preserve">      </w:t>
            </w:r>
            <w:r w:rsidRPr="00AB4599">
              <w:rPr>
                <w:b/>
                <w:color w:val="A6A6A6" w:themeColor="background1" w:themeShade="A6"/>
                <w:sz w:val="24"/>
                <w:szCs w:val="24"/>
              </w:rPr>
              <w:t xml:space="preserve">EYFS </w:t>
            </w:r>
            <w:r w:rsidRPr="001673DE">
              <w:rPr>
                <w:b/>
                <w:sz w:val="24"/>
                <w:szCs w:val="24"/>
              </w:rPr>
              <w:t xml:space="preserve">            KS1                 </w:t>
            </w:r>
            <w:r w:rsidRPr="00AB4599">
              <w:rPr>
                <w:b/>
                <w:sz w:val="24"/>
                <w:szCs w:val="24"/>
              </w:rPr>
              <w:t xml:space="preserve">KS2 </w:t>
            </w:r>
            <w:r w:rsidRPr="00B44CEA">
              <w:rPr>
                <w:b/>
                <w:color w:val="BFBFBF" w:themeColor="background1" w:themeShade="BF"/>
                <w:sz w:val="24"/>
                <w:szCs w:val="24"/>
              </w:rPr>
              <w:t xml:space="preserve">               </w:t>
            </w:r>
            <w:r w:rsidRPr="001673DE">
              <w:rPr>
                <w:b/>
                <w:color w:val="BFBFBF" w:themeColor="background1" w:themeShade="BF"/>
                <w:sz w:val="24"/>
                <w:szCs w:val="24"/>
              </w:rPr>
              <w:t xml:space="preserve"> KS3                 KS4                      KS5/Post 16</w:t>
            </w:r>
          </w:p>
          <w:p w:rsidR="003C4816" w:rsidRPr="003C4816" w:rsidRDefault="003C4816" w:rsidP="00AD04CB">
            <w:pPr>
              <w:rPr>
                <w:b/>
                <w:color w:val="000000" w:themeColor="text1"/>
                <w:sz w:val="24"/>
                <w:szCs w:val="24"/>
              </w:rPr>
            </w:pPr>
          </w:p>
        </w:tc>
      </w:tr>
      <w:tr w:rsidR="006B7C1C" w:rsidTr="006B7C1C">
        <w:tc>
          <w:tcPr>
            <w:tcW w:w="1928" w:type="dxa"/>
          </w:tcPr>
          <w:p w:rsidR="006B7C1C" w:rsidRDefault="006B7C1C" w:rsidP="001C59E9">
            <w:pPr>
              <w:rPr>
                <w:rFonts w:ascii="Candara" w:hAnsi="Candara"/>
                <w:b/>
                <w:color w:val="000000" w:themeColor="text1"/>
                <w:sz w:val="24"/>
                <w:szCs w:val="24"/>
              </w:rPr>
            </w:pPr>
            <w:r>
              <w:rPr>
                <w:rFonts w:ascii="Candara" w:hAnsi="Candara"/>
                <w:b/>
                <w:color w:val="000000" w:themeColor="text1"/>
                <w:sz w:val="24"/>
                <w:szCs w:val="24"/>
              </w:rPr>
              <w:t>Venue</w:t>
            </w:r>
          </w:p>
          <w:p w:rsidR="006B7C1C" w:rsidRDefault="006B7C1C" w:rsidP="001C59E9">
            <w:pPr>
              <w:rPr>
                <w:rFonts w:ascii="Candara" w:hAnsi="Candara"/>
                <w:b/>
                <w:color w:val="000000" w:themeColor="text1"/>
                <w:sz w:val="24"/>
                <w:szCs w:val="24"/>
              </w:rPr>
            </w:pPr>
            <w:r>
              <w:rPr>
                <w:rFonts w:ascii="Candara" w:hAnsi="Candara"/>
                <w:b/>
                <w:color w:val="000000" w:themeColor="text1"/>
                <w:sz w:val="24"/>
                <w:szCs w:val="24"/>
              </w:rPr>
              <w:t xml:space="preserve"> </w:t>
            </w:r>
            <w:r w:rsidRPr="001177BD">
              <w:rPr>
                <w:rFonts w:ascii="Candara" w:hAnsi="Candara"/>
                <w:b/>
                <w:i/>
                <w:color w:val="000000" w:themeColor="text1"/>
                <w:sz w:val="24"/>
                <w:szCs w:val="24"/>
              </w:rPr>
              <w:t>(please indicate)</w:t>
            </w:r>
          </w:p>
        </w:tc>
        <w:tc>
          <w:tcPr>
            <w:tcW w:w="8528" w:type="dxa"/>
          </w:tcPr>
          <w:p w:rsidR="006B7C1C" w:rsidRDefault="006B7C1C" w:rsidP="001C59E9">
            <w:pPr>
              <w:rPr>
                <w:b/>
                <w:color w:val="000000" w:themeColor="text1"/>
                <w:sz w:val="24"/>
                <w:szCs w:val="24"/>
              </w:rPr>
            </w:pPr>
            <w:r w:rsidRPr="00AB4599">
              <w:rPr>
                <w:b/>
                <w:color w:val="A6A6A6" w:themeColor="background1" w:themeShade="A6"/>
                <w:sz w:val="24"/>
                <w:szCs w:val="24"/>
              </w:rPr>
              <w:t xml:space="preserve"> </w:t>
            </w:r>
            <w:r>
              <w:rPr>
                <w:b/>
                <w:sz w:val="24"/>
                <w:szCs w:val="24"/>
              </w:rPr>
              <w:t xml:space="preserve">                  Milton Keynes</w:t>
            </w:r>
            <w:r w:rsidRPr="001673DE">
              <w:rPr>
                <w:b/>
                <w:sz w:val="24"/>
                <w:szCs w:val="24"/>
              </w:rPr>
              <w:t xml:space="preserve">                 </w:t>
            </w:r>
            <w:r>
              <w:rPr>
                <w:b/>
                <w:sz w:val="24"/>
                <w:szCs w:val="24"/>
              </w:rPr>
              <w:t xml:space="preserve">                 Leighton Buzzard</w:t>
            </w:r>
            <w:r w:rsidRPr="00AB4599">
              <w:rPr>
                <w:b/>
                <w:sz w:val="24"/>
                <w:szCs w:val="24"/>
              </w:rPr>
              <w:t xml:space="preserve"> </w:t>
            </w:r>
          </w:p>
          <w:p w:rsidR="006B7C1C" w:rsidRPr="003C4816" w:rsidRDefault="006B7C1C" w:rsidP="001C59E9">
            <w:pPr>
              <w:rPr>
                <w:b/>
                <w:color w:val="000000" w:themeColor="text1"/>
                <w:sz w:val="24"/>
                <w:szCs w:val="24"/>
              </w:rPr>
            </w:pPr>
          </w:p>
        </w:tc>
      </w:tr>
    </w:tbl>
    <w:permEnd w:id="350035169"/>
    <w:p w:rsidR="00AD04CB" w:rsidRDefault="00576B36" w:rsidP="00AD04CB">
      <w:pPr>
        <w:spacing w:after="0"/>
        <w:rPr>
          <w:rFonts w:ascii="Candara" w:hAnsi="Candara"/>
          <w:b/>
          <w:color w:val="000000" w:themeColor="text1"/>
          <w:sz w:val="24"/>
          <w:szCs w:val="24"/>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140970</wp:posOffset>
                </wp:positionV>
                <wp:extent cx="2981325" cy="866334"/>
                <wp:effectExtent l="0" t="0" r="28575" b="10160"/>
                <wp:wrapSquare wrapText="bothSides"/>
                <wp:docPr id="5" name="Rectangle 5"/>
                <wp:cNvGraphicFramePr/>
                <a:graphic xmlns:a="http://schemas.openxmlformats.org/drawingml/2006/main">
                  <a:graphicData uri="http://schemas.microsoft.com/office/word/2010/wordprocessingShape">
                    <wps:wsp>
                      <wps:cNvSpPr/>
                      <wps:spPr>
                        <a:xfrm>
                          <a:off x="0" y="0"/>
                          <a:ext cx="2981325" cy="866334"/>
                        </a:xfrm>
                        <a:prstGeom prst="rect">
                          <a:avLst/>
                        </a:prstGeom>
                        <a:solidFill>
                          <a:srgbClr val="4F81BD"/>
                        </a:solidFill>
                        <a:ln w="25400" cap="flat" cmpd="sng" algn="ctr">
                          <a:solidFill>
                            <a:schemeClr val="tx2">
                              <a:lumMod val="75000"/>
                            </a:schemeClr>
                          </a:solidFill>
                          <a:prstDash val="solid"/>
                        </a:ln>
                        <a:effectLst/>
                      </wps:spPr>
                      <wps:txbx>
                        <w:txbxContent>
                          <w:p w:rsidR="00E71080" w:rsidRDefault="00E71080" w:rsidP="00E71080">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Milton Keynes Venue</w:t>
                            </w:r>
                          </w:p>
                          <w:p w:rsidR="00F008A7" w:rsidRDefault="00F008A7" w:rsidP="00E71080">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Brooklands </w:t>
                            </w:r>
                            <w:r w:rsidR="00576B36">
                              <w:rPr>
                                <w:rFonts w:asciiTheme="majorHAnsi" w:eastAsiaTheme="majorEastAsia" w:hAnsiTheme="majorHAnsi" w:cstheme="majorBidi"/>
                                <w:color w:val="FFFFFF" w:themeColor="background1"/>
                                <w:sz w:val="24"/>
                                <w:szCs w:val="28"/>
                              </w:rPr>
                              <w:t xml:space="preserve">Farm </w:t>
                            </w:r>
                            <w:r>
                              <w:rPr>
                                <w:rFonts w:asciiTheme="majorHAnsi" w:eastAsiaTheme="majorEastAsia" w:hAnsiTheme="majorHAnsi" w:cstheme="majorBidi"/>
                                <w:color w:val="FFFFFF" w:themeColor="background1"/>
                                <w:sz w:val="24"/>
                                <w:szCs w:val="28"/>
                              </w:rPr>
                              <w:t>School</w:t>
                            </w:r>
                            <w:r w:rsidR="00576B36">
                              <w:rPr>
                                <w:rFonts w:asciiTheme="majorHAnsi" w:eastAsiaTheme="majorEastAsia" w:hAnsiTheme="majorHAnsi" w:cstheme="majorBidi"/>
                                <w:color w:val="FFFFFF" w:themeColor="background1"/>
                                <w:sz w:val="24"/>
                                <w:szCs w:val="28"/>
                              </w:rPr>
                              <w:t xml:space="preserve">, </w:t>
                            </w:r>
                            <w:r w:rsidR="00576B36" w:rsidRPr="00576B36">
                              <w:rPr>
                                <w:rFonts w:asciiTheme="majorHAnsi" w:eastAsiaTheme="majorEastAsia" w:hAnsiTheme="majorHAnsi" w:cstheme="majorBidi"/>
                                <w:color w:val="FFFFFF" w:themeColor="background1"/>
                                <w:sz w:val="24"/>
                                <w:szCs w:val="28"/>
                              </w:rPr>
                              <w:t>Countess Way, Broughton, Milton Keynes</w:t>
                            </w:r>
                            <w:r w:rsidR="00576B36">
                              <w:rPr>
                                <w:rFonts w:asciiTheme="majorHAnsi" w:eastAsiaTheme="majorEastAsia" w:hAnsiTheme="majorHAnsi" w:cstheme="majorBidi"/>
                                <w:color w:val="FFFFFF" w:themeColor="background1"/>
                                <w:sz w:val="24"/>
                                <w:szCs w:val="28"/>
                              </w:rPr>
                              <w:t>,</w:t>
                            </w:r>
                            <w:r w:rsidR="00576B36" w:rsidRPr="00576B36">
                              <w:rPr>
                                <w:rFonts w:asciiTheme="majorHAnsi" w:eastAsiaTheme="majorEastAsia" w:hAnsiTheme="majorHAnsi" w:cstheme="majorBidi"/>
                                <w:color w:val="FFFFFF" w:themeColor="background1"/>
                                <w:sz w:val="24"/>
                                <w:szCs w:val="28"/>
                              </w:rPr>
                              <w:t xml:space="preserve"> MK10 7HN</w:t>
                            </w:r>
                            <w:r w:rsidR="00576B36">
                              <w:rPr>
                                <w:rFonts w:asciiTheme="majorHAnsi" w:eastAsiaTheme="majorEastAsia" w:hAnsiTheme="majorHAnsi" w:cstheme="majorBidi"/>
                                <w:color w:val="FFFFFF" w:themeColor="background1"/>
                                <w:sz w:val="24"/>
                                <w:szCs w:val="28"/>
                              </w:rPr>
                              <w:t>.</w:t>
                            </w:r>
                          </w:p>
                          <w:p w:rsidR="00E71080" w:rsidRDefault="00E71080" w:rsidP="00E71080">
                            <w:pPr>
                              <w:jc w:val="center"/>
                              <w:rPr>
                                <w:rFonts w:asciiTheme="majorHAnsi" w:eastAsiaTheme="majorEastAsia" w:hAnsiTheme="majorHAnsi" w:cstheme="majorBidi"/>
                                <w:color w:val="FFFFFF" w:themeColor="background1"/>
                                <w:sz w:val="24"/>
                                <w:szCs w:val="28"/>
                              </w:rPr>
                            </w:pPr>
                          </w:p>
                          <w:p w:rsidR="00E71080" w:rsidRDefault="00E71080" w:rsidP="00E71080">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7pt;margin-top:11.1pt;width:234.75pt;height:6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" fillcolor="#4f81bd" strokecolor="#17365d [2415]" strokeweight="2pt">
                <v:textbox>
                  <w:txbxContent>
                    <w:p w:rsidR="00E71080" w:rsidRDefault="00E71080" w:rsidP="00E71080">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Milton Keynes Venue</w:t>
                      </w:r>
                    </w:p>
                    <w:p w:rsidR="00F008A7" w:rsidRDefault="00F008A7" w:rsidP="00E71080">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 xml:space="preserve">Brooklands </w:t>
                      </w:r>
                      <w:r w:rsidR="00576B36">
                        <w:rPr>
                          <w:rFonts w:asciiTheme="majorHAnsi" w:eastAsiaTheme="majorEastAsia" w:hAnsiTheme="majorHAnsi" w:cstheme="majorBidi"/>
                          <w:color w:val="FFFFFF" w:themeColor="background1"/>
                          <w:sz w:val="24"/>
                          <w:szCs w:val="28"/>
                        </w:rPr>
                        <w:t xml:space="preserve">Farm </w:t>
                      </w:r>
                      <w:r>
                        <w:rPr>
                          <w:rFonts w:asciiTheme="majorHAnsi" w:eastAsiaTheme="majorEastAsia" w:hAnsiTheme="majorHAnsi" w:cstheme="majorBidi"/>
                          <w:color w:val="FFFFFF" w:themeColor="background1"/>
                          <w:sz w:val="24"/>
                          <w:szCs w:val="28"/>
                        </w:rPr>
                        <w:t>School</w:t>
                      </w:r>
                      <w:r w:rsidR="00576B36">
                        <w:rPr>
                          <w:rFonts w:asciiTheme="majorHAnsi" w:eastAsiaTheme="majorEastAsia" w:hAnsiTheme="majorHAnsi" w:cstheme="majorBidi"/>
                          <w:color w:val="FFFFFF" w:themeColor="background1"/>
                          <w:sz w:val="24"/>
                          <w:szCs w:val="28"/>
                        </w:rPr>
                        <w:t xml:space="preserve">, </w:t>
                      </w:r>
                      <w:r w:rsidR="00576B36" w:rsidRPr="00576B36">
                        <w:rPr>
                          <w:rFonts w:asciiTheme="majorHAnsi" w:eastAsiaTheme="majorEastAsia" w:hAnsiTheme="majorHAnsi" w:cstheme="majorBidi"/>
                          <w:color w:val="FFFFFF" w:themeColor="background1"/>
                          <w:sz w:val="24"/>
                          <w:szCs w:val="28"/>
                        </w:rPr>
                        <w:t>Countess Way, Broughton, Milton Keynes</w:t>
                      </w:r>
                      <w:r w:rsidR="00576B36">
                        <w:rPr>
                          <w:rFonts w:asciiTheme="majorHAnsi" w:eastAsiaTheme="majorEastAsia" w:hAnsiTheme="majorHAnsi" w:cstheme="majorBidi"/>
                          <w:color w:val="FFFFFF" w:themeColor="background1"/>
                          <w:sz w:val="24"/>
                          <w:szCs w:val="28"/>
                        </w:rPr>
                        <w:t>,</w:t>
                      </w:r>
                      <w:r w:rsidR="00576B36" w:rsidRPr="00576B36">
                        <w:rPr>
                          <w:rFonts w:asciiTheme="majorHAnsi" w:eastAsiaTheme="majorEastAsia" w:hAnsiTheme="majorHAnsi" w:cstheme="majorBidi"/>
                          <w:color w:val="FFFFFF" w:themeColor="background1"/>
                          <w:sz w:val="24"/>
                          <w:szCs w:val="28"/>
                        </w:rPr>
                        <w:t xml:space="preserve"> MK10 7HN</w:t>
                      </w:r>
                      <w:r w:rsidR="00576B36">
                        <w:rPr>
                          <w:rFonts w:asciiTheme="majorHAnsi" w:eastAsiaTheme="majorEastAsia" w:hAnsiTheme="majorHAnsi" w:cstheme="majorBidi"/>
                          <w:color w:val="FFFFFF" w:themeColor="background1"/>
                          <w:sz w:val="24"/>
                          <w:szCs w:val="28"/>
                        </w:rPr>
                        <w:t>.</w:t>
                      </w:r>
                    </w:p>
                    <w:p w:rsidR="00E71080" w:rsidRDefault="00E71080" w:rsidP="00E71080">
                      <w:pPr>
                        <w:jc w:val="center"/>
                        <w:rPr>
                          <w:rFonts w:asciiTheme="majorHAnsi" w:eastAsiaTheme="majorEastAsia" w:hAnsiTheme="majorHAnsi" w:cstheme="majorBidi"/>
                          <w:color w:val="FFFFFF" w:themeColor="background1"/>
                          <w:sz w:val="24"/>
                          <w:szCs w:val="28"/>
                        </w:rPr>
                      </w:pPr>
                    </w:p>
                    <w:p w:rsidR="00E71080" w:rsidRDefault="00E71080" w:rsidP="00E71080">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5EC84AED" wp14:editId="44EF4DA6">
                <wp:simplePos x="0" y="0"/>
                <wp:positionH relativeFrom="column">
                  <wp:posOffset>3552825</wp:posOffset>
                </wp:positionH>
                <wp:positionV relativeFrom="paragraph">
                  <wp:posOffset>140970</wp:posOffset>
                </wp:positionV>
                <wp:extent cx="2981325" cy="866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81325" cy="866775"/>
                        </a:xfrm>
                        <a:prstGeom prst="rect">
                          <a:avLst/>
                        </a:prstGeom>
                        <a:solidFill>
                          <a:srgbClr val="4F81BD"/>
                        </a:solidFill>
                        <a:ln w="25400" cap="flat" cmpd="sng" algn="ctr">
                          <a:solidFill>
                            <a:schemeClr val="tx2">
                              <a:lumMod val="75000"/>
                            </a:schemeClr>
                          </a:solidFill>
                          <a:prstDash val="solid"/>
                        </a:ln>
                        <a:effectLst/>
                      </wps:spPr>
                      <wps:txbx>
                        <w:txbxContent>
                          <w:p w:rsidR="00F008A7" w:rsidRDefault="00F008A7" w:rsidP="00F008A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Leighton Buzzard Venue</w:t>
                            </w:r>
                          </w:p>
                          <w:p w:rsidR="00F008A7" w:rsidRPr="00F008A7" w:rsidRDefault="00F008A7" w:rsidP="00F008A7">
                            <w:pPr>
                              <w:jc w:val="center"/>
                              <w:rPr>
                                <w:rFonts w:asciiTheme="majorHAnsi" w:eastAsiaTheme="majorEastAsia" w:hAnsiTheme="majorHAnsi" w:cstheme="majorBidi"/>
                                <w:color w:val="FFFFFF" w:themeColor="background1"/>
                                <w:sz w:val="24"/>
                                <w:szCs w:val="28"/>
                              </w:rPr>
                            </w:pPr>
                            <w:proofErr w:type="spellStart"/>
                            <w:r>
                              <w:rPr>
                                <w:rFonts w:asciiTheme="majorHAnsi" w:eastAsiaTheme="majorEastAsia" w:hAnsiTheme="majorHAnsi" w:cstheme="majorBidi"/>
                                <w:color w:val="FFFFFF" w:themeColor="background1"/>
                                <w:sz w:val="24"/>
                                <w:szCs w:val="28"/>
                              </w:rPr>
                              <w:t>Greenleas</w:t>
                            </w:r>
                            <w:proofErr w:type="spellEnd"/>
                            <w:r w:rsidR="00576B36">
                              <w:rPr>
                                <w:rFonts w:asciiTheme="majorHAnsi" w:eastAsiaTheme="majorEastAsia" w:hAnsiTheme="majorHAnsi" w:cstheme="majorBidi"/>
                                <w:color w:val="FFFFFF" w:themeColor="background1"/>
                                <w:sz w:val="24"/>
                                <w:szCs w:val="28"/>
                              </w:rPr>
                              <w:t xml:space="preserve"> School</w:t>
                            </w:r>
                            <w:r w:rsidRPr="00F008A7">
                              <w:rPr>
                                <w:rFonts w:asciiTheme="majorHAnsi" w:eastAsiaTheme="majorEastAsia" w:hAnsiTheme="majorHAnsi" w:cstheme="majorBidi"/>
                                <w:color w:val="FFFFFF" w:themeColor="background1"/>
                                <w:sz w:val="24"/>
                                <w:szCs w:val="28"/>
                              </w:rPr>
                              <w:t xml:space="preserve">, Derwent Road, </w:t>
                            </w:r>
                            <w:proofErr w:type="spellStart"/>
                            <w:r w:rsidRPr="00F008A7">
                              <w:rPr>
                                <w:rFonts w:asciiTheme="majorHAnsi" w:eastAsiaTheme="majorEastAsia" w:hAnsiTheme="majorHAnsi" w:cstheme="majorBidi"/>
                                <w:color w:val="FFFFFF" w:themeColor="background1"/>
                                <w:sz w:val="24"/>
                                <w:szCs w:val="28"/>
                              </w:rPr>
                              <w:t>Linslade</w:t>
                            </w:r>
                            <w:proofErr w:type="spellEnd"/>
                            <w:r w:rsidRPr="00F008A7">
                              <w:rPr>
                                <w:rFonts w:asciiTheme="majorHAnsi" w:eastAsiaTheme="majorEastAsia" w:hAnsiTheme="majorHAnsi" w:cstheme="majorBidi"/>
                                <w:color w:val="FFFFFF" w:themeColor="background1"/>
                                <w:sz w:val="24"/>
                                <w:szCs w:val="28"/>
                              </w:rPr>
                              <w:t>, Leighton Buzzard, LU7 2AB.</w:t>
                            </w:r>
                          </w:p>
                          <w:p w:rsidR="00F008A7" w:rsidRDefault="00F008A7" w:rsidP="00F008A7">
                            <w:pPr>
                              <w:jc w:val="center"/>
                              <w:rPr>
                                <w:rFonts w:asciiTheme="majorHAnsi" w:eastAsiaTheme="majorEastAsia" w:hAnsiTheme="majorHAnsi" w:cstheme="majorBidi"/>
                                <w:color w:val="FFFFFF" w:themeColor="background1"/>
                                <w:sz w:val="24"/>
                                <w:szCs w:val="28"/>
                              </w:rPr>
                            </w:pPr>
                          </w:p>
                          <w:p w:rsidR="00F008A7" w:rsidRDefault="00F008A7" w:rsidP="00F008A7">
                            <w:pPr>
                              <w:jc w:val="center"/>
                              <w:rPr>
                                <w:rFonts w:asciiTheme="majorHAnsi" w:eastAsiaTheme="majorEastAsia" w:hAnsiTheme="majorHAnsi" w:cstheme="majorBidi"/>
                                <w:color w:val="FFFFFF" w:themeColor="background1"/>
                                <w:sz w:val="24"/>
                                <w:szCs w:val="28"/>
                              </w:rPr>
                            </w:pPr>
                          </w:p>
                          <w:p w:rsidR="00F008A7" w:rsidRDefault="00F008A7" w:rsidP="00F008A7">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84AED" id="Rectangle 8" o:spid="_x0000_s1027" style="position:absolute;margin-left:279.75pt;margin-top:11.1pt;width:234.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" fillcolor="#4f81bd" strokecolor="#17365d [2415]" strokeweight="2pt">
                <v:textbox>
                  <w:txbxContent>
                    <w:p w:rsidR="00F008A7" w:rsidRDefault="00F008A7" w:rsidP="00F008A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Leighton Buzzard</w:t>
                      </w:r>
                      <w:r>
                        <w:rPr>
                          <w:rFonts w:asciiTheme="majorHAnsi" w:eastAsiaTheme="majorEastAsia" w:hAnsiTheme="majorHAnsi" w:cstheme="majorBidi"/>
                          <w:color w:val="FFFFFF" w:themeColor="background1"/>
                          <w:sz w:val="24"/>
                          <w:szCs w:val="28"/>
                        </w:rPr>
                        <w:t xml:space="preserve"> Venue</w:t>
                      </w:r>
                    </w:p>
                    <w:p w:rsidR="00F008A7" w:rsidRPr="00F008A7" w:rsidRDefault="00F008A7" w:rsidP="00F008A7">
                      <w:pPr>
                        <w:jc w:val="center"/>
                        <w:rPr>
                          <w:rFonts w:asciiTheme="majorHAnsi" w:eastAsiaTheme="majorEastAsia" w:hAnsiTheme="majorHAnsi" w:cstheme="majorBidi"/>
                          <w:color w:val="FFFFFF" w:themeColor="background1"/>
                          <w:sz w:val="24"/>
                          <w:szCs w:val="28"/>
                        </w:rPr>
                      </w:pPr>
                      <w:proofErr w:type="spellStart"/>
                      <w:r>
                        <w:rPr>
                          <w:rFonts w:asciiTheme="majorHAnsi" w:eastAsiaTheme="majorEastAsia" w:hAnsiTheme="majorHAnsi" w:cstheme="majorBidi"/>
                          <w:color w:val="FFFFFF" w:themeColor="background1"/>
                          <w:sz w:val="24"/>
                          <w:szCs w:val="28"/>
                        </w:rPr>
                        <w:t>Greenleas</w:t>
                      </w:r>
                      <w:proofErr w:type="spellEnd"/>
                      <w:r w:rsidR="00576B36">
                        <w:rPr>
                          <w:rFonts w:asciiTheme="majorHAnsi" w:eastAsiaTheme="majorEastAsia" w:hAnsiTheme="majorHAnsi" w:cstheme="majorBidi"/>
                          <w:color w:val="FFFFFF" w:themeColor="background1"/>
                          <w:sz w:val="24"/>
                          <w:szCs w:val="28"/>
                        </w:rPr>
                        <w:t xml:space="preserve"> School</w:t>
                      </w:r>
                      <w:r w:rsidRPr="00F008A7">
                        <w:rPr>
                          <w:rFonts w:asciiTheme="majorHAnsi" w:eastAsiaTheme="majorEastAsia" w:hAnsiTheme="majorHAnsi" w:cstheme="majorBidi"/>
                          <w:color w:val="FFFFFF" w:themeColor="background1"/>
                          <w:sz w:val="24"/>
                          <w:szCs w:val="28"/>
                        </w:rPr>
                        <w:t xml:space="preserve">, Derwent Road, </w:t>
                      </w:r>
                      <w:proofErr w:type="spellStart"/>
                      <w:r w:rsidRPr="00F008A7">
                        <w:rPr>
                          <w:rFonts w:asciiTheme="majorHAnsi" w:eastAsiaTheme="majorEastAsia" w:hAnsiTheme="majorHAnsi" w:cstheme="majorBidi"/>
                          <w:color w:val="FFFFFF" w:themeColor="background1"/>
                          <w:sz w:val="24"/>
                          <w:szCs w:val="28"/>
                        </w:rPr>
                        <w:t>Linslade</w:t>
                      </w:r>
                      <w:proofErr w:type="spellEnd"/>
                      <w:r w:rsidRPr="00F008A7">
                        <w:rPr>
                          <w:rFonts w:asciiTheme="majorHAnsi" w:eastAsiaTheme="majorEastAsia" w:hAnsiTheme="majorHAnsi" w:cstheme="majorBidi"/>
                          <w:color w:val="FFFFFF" w:themeColor="background1"/>
                          <w:sz w:val="24"/>
                          <w:szCs w:val="28"/>
                        </w:rPr>
                        <w:t>, Leighton Buzzard, LU7 2AB.</w:t>
                      </w:r>
                    </w:p>
                    <w:p w:rsidR="00F008A7" w:rsidRDefault="00F008A7" w:rsidP="00F008A7">
                      <w:pPr>
                        <w:jc w:val="center"/>
                        <w:rPr>
                          <w:rFonts w:asciiTheme="majorHAnsi" w:eastAsiaTheme="majorEastAsia" w:hAnsiTheme="majorHAnsi" w:cstheme="majorBidi"/>
                          <w:color w:val="FFFFFF" w:themeColor="background1"/>
                          <w:sz w:val="24"/>
                          <w:szCs w:val="28"/>
                        </w:rPr>
                      </w:pPr>
                    </w:p>
                    <w:p w:rsidR="00F008A7" w:rsidRDefault="00F008A7" w:rsidP="00F008A7">
                      <w:pPr>
                        <w:jc w:val="center"/>
                        <w:rPr>
                          <w:rFonts w:asciiTheme="majorHAnsi" w:eastAsiaTheme="majorEastAsia" w:hAnsiTheme="majorHAnsi" w:cstheme="majorBidi"/>
                          <w:color w:val="FFFFFF" w:themeColor="background1"/>
                          <w:sz w:val="24"/>
                          <w:szCs w:val="28"/>
                        </w:rPr>
                      </w:pPr>
                    </w:p>
                    <w:p w:rsidR="00F008A7" w:rsidRDefault="00F008A7" w:rsidP="00F008A7">
                      <w:pPr>
                        <w:jc w:val="center"/>
                        <w:rPr>
                          <w:rFonts w:asciiTheme="majorHAnsi" w:eastAsiaTheme="majorEastAsia" w:hAnsiTheme="majorHAnsi" w:cstheme="majorBidi"/>
                          <w:color w:val="FFFFFF" w:themeColor="background1"/>
                          <w:sz w:val="24"/>
                          <w:szCs w:val="28"/>
                        </w:rPr>
                      </w:pPr>
                    </w:p>
                  </w:txbxContent>
                </v:textbox>
              </v:rect>
            </w:pict>
          </mc:Fallback>
        </mc:AlternateContent>
      </w:r>
    </w:p>
    <w:p w:rsidR="00AD04CB" w:rsidRPr="004706DC" w:rsidRDefault="00576B36" w:rsidP="00AD04CB">
      <w:pPr>
        <w:spacing w:after="0"/>
        <w:rPr>
          <w:rFonts w:ascii="Candara" w:hAnsi="Candara"/>
          <w:b/>
          <w:color w:val="000000" w:themeColor="text1"/>
          <w:sz w:val="2"/>
          <w:szCs w:val="2"/>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793309</wp:posOffset>
                </wp:positionV>
                <wp:extent cx="2981325" cy="1009456"/>
                <wp:effectExtent l="0" t="0" r="28575" b="19685"/>
                <wp:wrapSquare wrapText="bothSides"/>
                <wp:docPr id="6" name="Text Box 6"/>
                <wp:cNvGraphicFramePr/>
                <a:graphic xmlns:a="http://schemas.openxmlformats.org/drawingml/2006/main">
                  <a:graphicData uri="http://schemas.microsoft.com/office/word/2010/wordprocessingShape">
                    <wps:wsp>
                      <wps:cNvSpPr txBox="1"/>
                      <wps:spPr>
                        <a:xfrm>
                          <a:off x="0" y="0"/>
                          <a:ext cx="2981325" cy="1009456"/>
                        </a:xfrm>
                        <a:prstGeom prst="rect">
                          <a:avLst/>
                        </a:prstGeom>
                        <a:noFill/>
                        <a:ln w="6350">
                          <a:solidFill>
                            <a:schemeClr val="tx2">
                              <a:lumMod val="75000"/>
                            </a:schemeClr>
                          </a:solidFill>
                        </a:ln>
                        <a:effectLst/>
                      </wps:spPr>
                      <wps:txbx>
                        <w:txbxContent>
                          <w:p w:rsidR="00E71080" w:rsidRPr="00F008A7" w:rsidRDefault="00E71080" w:rsidP="00F008A7">
                            <w:pPr>
                              <w:rPr>
                                <w:caps/>
                                <w:color w:val="365F91" w:themeColor="accent1" w:themeShade="BF"/>
                              </w:rPr>
                            </w:pPr>
                            <w:r w:rsidRPr="00576B36">
                              <w:rPr>
                                <w:b/>
                                <w:color w:val="365F91" w:themeColor="accent1" w:themeShade="BF"/>
                                <w:u w:val="single"/>
                              </w:rPr>
                              <w:t>Session 1</w:t>
                            </w:r>
                            <w:r w:rsidRPr="00F008A7">
                              <w:rPr>
                                <w:b/>
                                <w:color w:val="365F91" w:themeColor="accent1" w:themeShade="BF"/>
                              </w:rPr>
                              <w:t xml:space="preserve"> will be on Wednesday 18</w:t>
                            </w:r>
                            <w:r w:rsidRPr="00F008A7">
                              <w:rPr>
                                <w:b/>
                                <w:color w:val="365F91" w:themeColor="accent1" w:themeShade="BF"/>
                                <w:vertAlign w:val="superscript"/>
                              </w:rPr>
                              <w:t>th</w:t>
                            </w:r>
                            <w:r w:rsidRPr="00F008A7">
                              <w:rPr>
                                <w:b/>
                                <w:color w:val="365F91" w:themeColor="accent1" w:themeShade="BF"/>
                              </w:rPr>
                              <w:t xml:space="preserve"> O</w:t>
                            </w:r>
                            <w:r w:rsidR="00576B36">
                              <w:rPr>
                                <w:b/>
                                <w:color w:val="365F91" w:themeColor="accent1" w:themeShade="BF"/>
                              </w:rPr>
                              <w:t>ctober</w:t>
                            </w:r>
                            <w:r w:rsidRPr="00F008A7">
                              <w:rPr>
                                <w:b/>
                                <w:color w:val="365F91" w:themeColor="accent1" w:themeShade="BF"/>
                              </w:rPr>
                              <w:t xml:space="preserve"> 2017 between 9.30am and 12.00pm </w:t>
                            </w:r>
                          </w:p>
                          <w:p w:rsidR="00E71080" w:rsidRPr="00F008A7" w:rsidRDefault="00E71080" w:rsidP="00F008A7">
                            <w:pPr>
                              <w:rPr>
                                <w:caps/>
                                <w:color w:val="365F91" w:themeColor="accent1" w:themeShade="BF"/>
                              </w:rPr>
                            </w:pPr>
                            <w:r w:rsidRPr="00576B36">
                              <w:rPr>
                                <w:b/>
                                <w:color w:val="365F91" w:themeColor="accent1" w:themeShade="BF"/>
                                <w:u w:val="single"/>
                              </w:rPr>
                              <w:t>Session 2</w:t>
                            </w:r>
                            <w:r w:rsidRPr="00F008A7">
                              <w:rPr>
                                <w:b/>
                                <w:color w:val="365F91" w:themeColor="accent1" w:themeShade="BF"/>
                              </w:rPr>
                              <w:t xml:space="preserve"> will be on</w:t>
                            </w:r>
                            <w:r w:rsidRPr="00F008A7">
                              <w:rPr>
                                <w:b/>
                                <w:caps/>
                                <w:color w:val="365F91" w:themeColor="accent1" w:themeShade="BF"/>
                              </w:rPr>
                              <w:t xml:space="preserve"> </w:t>
                            </w:r>
                            <w:r w:rsidRPr="00F008A7">
                              <w:rPr>
                                <w:b/>
                                <w:color w:val="365F91" w:themeColor="accent1" w:themeShade="BF"/>
                              </w:rPr>
                              <w:t>Wednesday 22</w:t>
                            </w:r>
                            <w:r w:rsidRPr="00F008A7">
                              <w:rPr>
                                <w:b/>
                                <w:color w:val="365F91" w:themeColor="accent1" w:themeShade="BF"/>
                                <w:vertAlign w:val="superscript"/>
                              </w:rPr>
                              <w:t>nd</w:t>
                            </w:r>
                            <w:r w:rsidRPr="00F008A7">
                              <w:rPr>
                                <w:b/>
                                <w:color w:val="365F91" w:themeColor="accent1" w:themeShade="BF"/>
                              </w:rPr>
                              <w:t xml:space="preserve"> N</w:t>
                            </w:r>
                            <w:r w:rsidR="00576B36">
                              <w:rPr>
                                <w:b/>
                                <w:color w:val="365F91" w:themeColor="accent1" w:themeShade="BF"/>
                              </w:rPr>
                              <w:t>ovember</w:t>
                            </w:r>
                            <w:r w:rsidRPr="00F008A7">
                              <w:rPr>
                                <w:b/>
                                <w:color w:val="365F91" w:themeColor="accent1" w:themeShade="BF"/>
                              </w:rPr>
                              <w:t xml:space="preserve"> 2017 between 9.30am and </w:t>
                            </w:r>
                            <w:r w:rsidR="00F008A7" w:rsidRPr="00F008A7">
                              <w:rPr>
                                <w:b/>
                                <w:color w:val="365F91" w:themeColor="accent1" w:themeShade="BF"/>
                              </w:rPr>
                              <w:t>12.00pm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7pt;margin-top:62.45pt;width:234.75pt;height: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" filled="f" strokecolor="#17365d [2415]" strokeweight=".5pt">
                <v:textbox inset=",7.2pt,,0">
                  <w:txbxContent>
                    <w:p w:rsidR="00E71080" w:rsidRPr="00F008A7" w:rsidRDefault="00E71080" w:rsidP="00F008A7">
                      <w:pPr>
                        <w:rPr>
                          <w:caps/>
                          <w:color w:val="365F91" w:themeColor="accent1" w:themeShade="BF"/>
                        </w:rPr>
                      </w:pPr>
                      <w:r w:rsidRPr="00576B36">
                        <w:rPr>
                          <w:b/>
                          <w:color w:val="365F91" w:themeColor="accent1" w:themeShade="BF"/>
                          <w:u w:val="single"/>
                        </w:rPr>
                        <w:t>Session 1</w:t>
                      </w:r>
                      <w:r w:rsidRPr="00F008A7">
                        <w:rPr>
                          <w:b/>
                          <w:color w:val="365F91" w:themeColor="accent1" w:themeShade="BF"/>
                        </w:rPr>
                        <w:t xml:space="preserve"> will be on Wednesday 18</w:t>
                      </w:r>
                      <w:r w:rsidRPr="00F008A7">
                        <w:rPr>
                          <w:b/>
                          <w:color w:val="365F91" w:themeColor="accent1" w:themeShade="BF"/>
                          <w:vertAlign w:val="superscript"/>
                        </w:rPr>
                        <w:t>th</w:t>
                      </w:r>
                      <w:r w:rsidRPr="00F008A7">
                        <w:rPr>
                          <w:b/>
                          <w:color w:val="365F91" w:themeColor="accent1" w:themeShade="BF"/>
                        </w:rPr>
                        <w:t xml:space="preserve"> O</w:t>
                      </w:r>
                      <w:r w:rsidR="00576B36">
                        <w:rPr>
                          <w:b/>
                          <w:color w:val="365F91" w:themeColor="accent1" w:themeShade="BF"/>
                        </w:rPr>
                        <w:t>ctober</w:t>
                      </w:r>
                      <w:r w:rsidRPr="00F008A7">
                        <w:rPr>
                          <w:b/>
                          <w:color w:val="365F91" w:themeColor="accent1" w:themeShade="BF"/>
                        </w:rPr>
                        <w:t xml:space="preserve"> 2017 between 9.30am and 12.00pm </w:t>
                      </w:r>
                    </w:p>
                    <w:p w:rsidR="00E71080" w:rsidRPr="00F008A7" w:rsidRDefault="00E71080" w:rsidP="00F008A7">
                      <w:pPr>
                        <w:rPr>
                          <w:caps/>
                          <w:color w:val="365F91" w:themeColor="accent1" w:themeShade="BF"/>
                        </w:rPr>
                      </w:pPr>
                      <w:r w:rsidRPr="00576B36">
                        <w:rPr>
                          <w:b/>
                          <w:color w:val="365F91" w:themeColor="accent1" w:themeShade="BF"/>
                          <w:u w:val="single"/>
                        </w:rPr>
                        <w:t>Session 2</w:t>
                      </w:r>
                      <w:r w:rsidRPr="00F008A7">
                        <w:rPr>
                          <w:b/>
                          <w:color w:val="365F91" w:themeColor="accent1" w:themeShade="BF"/>
                        </w:rPr>
                        <w:t xml:space="preserve"> will be on</w:t>
                      </w:r>
                      <w:r w:rsidRPr="00F008A7">
                        <w:rPr>
                          <w:b/>
                          <w:caps/>
                          <w:color w:val="365F91" w:themeColor="accent1" w:themeShade="BF"/>
                        </w:rPr>
                        <w:t xml:space="preserve"> </w:t>
                      </w:r>
                      <w:r w:rsidRPr="00F008A7">
                        <w:rPr>
                          <w:b/>
                          <w:color w:val="365F91" w:themeColor="accent1" w:themeShade="BF"/>
                        </w:rPr>
                        <w:t>Wednesday 22</w:t>
                      </w:r>
                      <w:r w:rsidRPr="00F008A7">
                        <w:rPr>
                          <w:b/>
                          <w:color w:val="365F91" w:themeColor="accent1" w:themeShade="BF"/>
                          <w:vertAlign w:val="superscript"/>
                        </w:rPr>
                        <w:t>nd</w:t>
                      </w:r>
                      <w:r w:rsidRPr="00F008A7">
                        <w:rPr>
                          <w:b/>
                          <w:color w:val="365F91" w:themeColor="accent1" w:themeShade="BF"/>
                        </w:rPr>
                        <w:t xml:space="preserve"> N</w:t>
                      </w:r>
                      <w:r w:rsidR="00576B36">
                        <w:rPr>
                          <w:b/>
                          <w:color w:val="365F91" w:themeColor="accent1" w:themeShade="BF"/>
                        </w:rPr>
                        <w:t>ovember</w:t>
                      </w:r>
                      <w:r w:rsidRPr="00F008A7">
                        <w:rPr>
                          <w:b/>
                          <w:color w:val="365F91" w:themeColor="accent1" w:themeShade="BF"/>
                        </w:rPr>
                        <w:t xml:space="preserve"> 2017 between 9.30am and </w:t>
                      </w:r>
                      <w:r w:rsidR="00F008A7" w:rsidRPr="00F008A7">
                        <w:rPr>
                          <w:b/>
                          <w:color w:val="365F91" w:themeColor="accent1" w:themeShade="BF"/>
                        </w:rPr>
                        <w:t>12.00pm</w:t>
                      </w:r>
                    </w:p>
                  </w:txbxContent>
                </v:textbox>
                <w10:wrap type="square"/>
              </v:shape>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6EBB7450" wp14:editId="286A2251">
                <wp:simplePos x="0" y="0"/>
                <wp:positionH relativeFrom="column">
                  <wp:posOffset>3552825</wp:posOffset>
                </wp:positionH>
                <wp:positionV relativeFrom="paragraph">
                  <wp:posOffset>793750</wp:posOffset>
                </wp:positionV>
                <wp:extent cx="2981325" cy="1009015"/>
                <wp:effectExtent l="0" t="0" r="28575" b="19685"/>
                <wp:wrapSquare wrapText="bothSides"/>
                <wp:docPr id="7" name="Text Box 200"/>
                <wp:cNvGraphicFramePr/>
                <a:graphic xmlns:a="http://schemas.openxmlformats.org/drawingml/2006/main">
                  <a:graphicData uri="http://schemas.microsoft.com/office/word/2010/wordprocessingShape">
                    <wps:wsp>
                      <wps:cNvSpPr txBox="1"/>
                      <wps:spPr>
                        <a:xfrm>
                          <a:off x="0" y="0"/>
                          <a:ext cx="2981325" cy="1009015"/>
                        </a:xfrm>
                        <a:prstGeom prst="rect">
                          <a:avLst/>
                        </a:prstGeom>
                        <a:noFill/>
                        <a:ln w="6350">
                          <a:solidFill>
                            <a:schemeClr val="tx2">
                              <a:lumMod val="75000"/>
                            </a:schemeClr>
                          </a:solidFill>
                        </a:ln>
                        <a:effectLst/>
                      </wps:spPr>
                      <wps:txbx>
                        <w:txbxContent>
                          <w:p w:rsidR="00E71080" w:rsidRPr="00F008A7" w:rsidRDefault="00E71080" w:rsidP="00F008A7">
                            <w:pPr>
                              <w:rPr>
                                <w:caps/>
                                <w:color w:val="365F91" w:themeColor="accent1" w:themeShade="BF"/>
                              </w:rPr>
                            </w:pPr>
                            <w:r w:rsidRPr="00576B36">
                              <w:rPr>
                                <w:b/>
                                <w:color w:val="365F91" w:themeColor="accent1" w:themeShade="BF"/>
                                <w:u w:val="single"/>
                              </w:rPr>
                              <w:t>Session 1</w:t>
                            </w:r>
                            <w:r w:rsidRPr="00F008A7">
                              <w:rPr>
                                <w:b/>
                                <w:color w:val="365F91" w:themeColor="accent1" w:themeShade="BF"/>
                              </w:rPr>
                              <w:t xml:space="preserve"> will be on Thursday 19</w:t>
                            </w:r>
                            <w:r w:rsidRPr="00F008A7">
                              <w:rPr>
                                <w:b/>
                                <w:color w:val="365F91" w:themeColor="accent1" w:themeShade="BF"/>
                                <w:vertAlign w:val="superscript"/>
                              </w:rPr>
                              <w:t>th</w:t>
                            </w:r>
                            <w:r w:rsidRPr="00F008A7">
                              <w:rPr>
                                <w:b/>
                                <w:caps/>
                                <w:color w:val="365F91" w:themeColor="accent1" w:themeShade="BF"/>
                              </w:rPr>
                              <w:t xml:space="preserve"> </w:t>
                            </w:r>
                            <w:r w:rsidRPr="00F008A7">
                              <w:rPr>
                                <w:b/>
                                <w:color w:val="365F91" w:themeColor="accent1" w:themeShade="BF"/>
                              </w:rPr>
                              <w:t>O</w:t>
                            </w:r>
                            <w:r w:rsidR="00576B36">
                              <w:rPr>
                                <w:b/>
                                <w:color w:val="365F91" w:themeColor="accent1" w:themeShade="BF"/>
                              </w:rPr>
                              <w:t xml:space="preserve">ctober </w:t>
                            </w:r>
                            <w:r w:rsidRPr="00F008A7">
                              <w:rPr>
                                <w:b/>
                                <w:color w:val="365F91" w:themeColor="accent1" w:themeShade="BF"/>
                              </w:rPr>
                              <w:t>2017 between 9.30am and 12.00pm</w:t>
                            </w:r>
                            <w:r w:rsidRPr="00F008A7">
                              <w:rPr>
                                <w:b/>
                                <w:caps/>
                                <w:color w:val="365F91" w:themeColor="accent1" w:themeShade="BF"/>
                              </w:rPr>
                              <w:t xml:space="preserve"> </w:t>
                            </w:r>
                          </w:p>
                          <w:p w:rsidR="00E71080" w:rsidRPr="00F008A7" w:rsidRDefault="00E71080" w:rsidP="00F008A7">
                            <w:pPr>
                              <w:rPr>
                                <w:caps/>
                                <w:color w:val="365F91" w:themeColor="accent1" w:themeShade="BF"/>
                                <w:sz w:val="26"/>
                                <w:szCs w:val="26"/>
                              </w:rPr>
                            </w:pPr>
                            <w:r w:rsidRPr="00576B36">
                              <w:rPr>
                                <w:b/>
                                <w:color w:val="365F91" w:themeColor="accent1" w:themeShade="BF"/>
                                <w:u w:val="single"/>
                              </w:rPr>
                              <w:t>Session 2</w:t>
                            </w:r>
                            <w:r w:rsidRPr="00F008A7">
                              <w:rPr>
                                <w:b/>
                                <w:color w:val="365F91" w:themeColor="accent1" w:themeShade="BF"/>
                              </w:rPr>
                              <w:t xml:space="preserve"> will be on</w:t>
                            </w:r>
                            <w:r w:rsidRPr="00F008A7">
                              <w:rPr>
                                <w:b/>
                                <w:caps/>
                                <w:color w:val="365F91" w:themeColor="accent1" w:themeShade="BF"/>
                              </w:rPr>
                              <w:t xml:space="preserve"> </w:t>
                            </w:r>
                            <w:r w:rsidRPr="00F008A7">
                              <w:rPr>
                                <w:b/>
                                <w:color w:val="365F91" w:themeColor="accent1" w:themeShade="BF"/>
                              </w:rPr>
                              <w:t>Thursday 23</w:t>
                            </w:r>
                            <w:r w:rsidRPr="00F008A7">
                              <w:rPr>
                                <w:b/>
                                <w:color w:val="365F91" w:themeColor="accent1" w:themeShade="BF"/>
                                <w:vertAlign w:val="superscript"/>
                              </w:rPr>
                              <w:t>rd</w:t>
                            </w:r>
                            <w:r w:rsidRPr="00F008A7">
                              <w:rPr>
                                <w:b/>
                                <w:caps/>
                                <w:color w:val="365F91" w:themeColor="accent1" w:themeShade="BF"/>
                              </w:rPr>
                              <w:t xml:space="preserve"> </w:t>
                            </w:r>
                            <w:r w:rsidRPr="00F008A7">
                              <w:rPr>
                                <w:b/>
                                <w:color w:val="365F91" w:themeColor="accent1" w:themeShade="BF"/>
                              </w:rPr>
                              <w:t>N</w:t>
                            </w:r>
                            <w:r w:rsidR="00576B36">
                              <w:rPr>
                                <w:b/>
                                <w:color w:val="365F91" w:themeColor="accent1" w:themeShade="BF"/>
                              </w:rPr>
                              <w:t>ovember</w:t>
                            </w:r>
                            <w:r w:rsidRPr="00F008A7">
                              <w:rPr>
                                <w:b/>
                                <w:color w:val="365F91" w:themeColor="accent1" w:themeShade="BF"/>
                              </w:rPr>
                              <w:t xml:space="preserve"> 2017 between 9.30am and 12.00pm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B7450" id="Text Box 200" o:spid="_x0000_s1029" type="#_x0000_t202" style="position:absolute;margin-left:279.75pt;margin-top:62.5pt;width:234.7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" filled="f" strokecolor="#17365d [2415]" strokeweight=".5pt">
                <v:textbox inset=",7.2pt,,0">
                  <w:txbxContent>
                    <w:p w:rsidR="00E71080" w:rsidRPr="00F008A7" w:rsidRDefault="00E71080" w:rsidP="00F008A7">
                      <w:pPr>
                        <w:rPr>
                          <w:caps/>
                          <w:color w:val="365F91" w:themeColor="accent1" w:themeShade="BF"/>
                        </w:rPr>
                      </w:pPr>
                      <w:r w:rsidRPr="00576B36">
                        <w:rPr>
                          <w:b/>
                          <w:color w:val="365F91" w:themeColor="accent1" w:themeShade="BF"/>
                          <w:u w:val="single"/>
                        </w:rPr>
                        <w:t>Session 1</w:t>
                      </w:r>
                      <w:r w:rsidRPr="00F008A7">
                        <w:rPr>
                          <w:b/>
                          <w:color w:val="365F91" w:themeColor="accent1" w:themeShade="BF"/>
                        </w:rPr>
                        <w:t xml:space="preserve"> will be on Thursday 19</w:t>
                      </w:r>
                      <w:r w:rsidRPr="00F008A7">
                        <w:rPr>
                          <w:b/>
                          <w:color w:val="365F91" w:themeColor="accent1" w:themeShade="BF"/>
                          <w:vertAlign w:val="superscript"/>
                        </w:rPr>
                        <w:t>th</w:t>
                      </w:r>
                      <w:r w:rsidRPr="00F008A7">
                        <w:rPr>
                          <w:b/>
                          <w:caps/>
                          <w:color w:val="365F91" w:themeColor="accent1" w:themeShade="BF"/>
                        </w:rPr>
                        <w:t xml:space="preserve"> </w:t>
                      </w:r>
                      <w:r w:rsidRPr="00F008A7">
                        <w:rPr>
                          <w:b/>
                          <w:color w:val="365F91" w:themeColor="accent1" w:themeShade="BF"/>
                        </w:rPr>
                        <w:t>O</w:t>
                      </w:r>
                      <w:r w:rsidR="00576B36">
                        <w:rPr>
                          <w:b/>
                          <w:color w:val="365F91" w:themeColor="accent1" w:themeShade="BF"/>
                        </w:rPr>
                        <w:t xml:space="preserve">ctober </w:t>
                      </w:r>
                      <w:r w:rsidRPr="00F008A7">
                        <w:rPr>
                          <w:b/>
                          <w:color w:val="365F91" w:themeColor="accent1" w:themeShade="BF"/>
                        </w:rPr>
                        <w:t>2017 between 9.30am and 12.00pm</w:t>
                      </w:r>
                      <w:r w:rsidRPr="00F008A7">
                        <w:rPr>
                          <w:b/>
                          <w:caps/>
                          <w:color w:val="365F91" w:themeColor="accent1" w:themeShade="BF"/>
                        </w:rPr>
                        <w:t xml:space="preserve"> </w:t>
                      </w:r>
                    </w:p>
                    <w:p w:rsidR="00E71080" w:rsidRPr="00F008A7" w:rsidRDefault="00E71080" w:rsidP="00F008A7">
                      <w:pPr>
                        <w:rPr>
                          <w:caps/>
                          <w:color w:val="365F91" w:themeColor="accent1" w:themeShade="BF"/>
                          <w:sz w:val="26"/>
                          <w:szCs w:val="26"/>
                        </w:rPr>
                      </w:pPr>
                      <w:r w:rsidRPr="00576B36">
                        <w:rPr>
                          <w:b/>
                          <w:color w:val="365F91" w:themeColor="accent1" w:themeShade="BF"/>
                          <w:u w:val="single"/>
                        </w:rPr>
                        <w:t>Session 2</w:t>
                      </w:r>
                      <w:r w:rsidRPr="00F008A7">
                        <w:rPr>
                          <w:b/>
                          <w:color w:val="365F91" w:themeColor="accent1" w:themeShade="BF"/>
                        </w:rPr>
                        <w:t xml:space="preserve"> will be on</w:t>
                      </w:r>
                      <w:r w:rsidRPr="00F008A7">
                        <w:rPr>
                          <w:b/>
                          <w:caps/>
                          <w:color w:val="365F91" w:themeColor="accent1" w:themeShade="BF"/>
                        </w:rPr>
                        <w:t xml:space="preserve"> </w:t>
                      </w:r>
                      <w:r w:rsidRPr="00F008A7">
                        <w:rPr>
                          <w:b/>
                          <w:color w:val="365F91" w:themeColor="accent1" w:themeShade="BF"/>
                        </w:rPr>
                        <w:t>Thursday 23</w:t>
                      </w:r>
                      <w:r w:rsidRPr="00F008A7">
                        <w:rPr>
                          <w:b/>
                          <w:color w:val="365F91" w:themeColor="accent1" w:themeShade="BF"/>
                          <w:vertAlign w:val="superscript"/>
                        </w:rPr>
                        <w:t>rd</w:t>
                      </w:r>
                      <w:r w:rsidRPr="00F008A7">
                        <w:rPr>
                          <w:b/>
                          <w:caps/>
                          <w:color w:val="365F91" w:themeColor="accent1" w:themeShade="BF"/>
                        </w:rPr>
                        <w:t xml:space="preserve"> </w:t>
                      </w:r>
                      <w:r w:rsidRPr="00F008A7">
                        <w:rPr>
                          <w:b/>
                          <w:color w:val="365F91" w:themeColor="accent1" w:themeShade="BF"/>
                        </w:rPr>
                        <w:t>N</w:t>
                      </w:r>
                      <w:r w:rsidR="00576B36">
                        <w:rPr>
                          <w:b/>
                          <w:color w:val="365F91" w:themeColor="accent1" w:themeShade="BF"/>
                        </w:rPr>
                        <w:t>ovember</w:t>
                      </w:r>
                      <w:r w:rsidRPr="00F008A7">
                        <w:rPr>
                          <w:b/>
                          <w:color w:val="365F91" w:themeColor="accent1" w:themeShade="BF"/>
                        </w:rPr>
                        <w:t xml:space="preserve"> 2017 between 9.30am and 12.00pm</w:t>
                      </w:r>
                    </w:p>
                  </w:txbxContent>
                </v:textbox>
                <w10:wrap type="square"/>
              </v:shape>
            </w:pict>
          </mc:Fallback>
        </mc:AlternateContent>
      </w:r>
    </w:p>
    <w:sectPr w:rsidR="00AD04CB" w:rsidRPr="004706DC" w:rsidSect="004D0FA2">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E27"/>
    <w:multiLevelType w:val="hybridMultilevel"/>
    <w:tmpl w:val="E290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7244F"/>
    <w:multiLevelType w:val="hybridMultilevel"/>
    <w:tmpl w:val="3EEA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63EE8"/>
    <w:multiLevelType w:val="hybridMultilevel"/>
    <w:tmpl w:val="C9BCEF2A"/>
    <w:lvl w:ilvl="0" w:tplc="4AF4ECD2">
      <w:start w:val="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B5A69"/>
    <w:multiLevelType w:val="hybridMultilevel"/>
    <w:tmpl w:val="63FA0928"/>
    <w:lvl w:ilvl="0" w:tplc="BE0418DA">
      <w:start w:val="1"/>
      <w:numFmt w:val="bullet"/>
      <w:lvlText w:val="•"/>
      <w:lvlJc w:val="left"/>
      <w:pPr>
        <w:tabs>
          <w:tab w:val="num" w:pos="720"/>
        </w:tabs>
        <w:ind w:left="720" w:hanging="360"/>
      </w:pPr>
      <w:rPr>
        <w:rFonts w:ascii="Arial" w:hAnsi="Arial" w:hint="default"/>
      </w:rPr>
    </w:lvl>
    <w:lvl w:ilvl="1" w:tplc="B3240682" w:tentative="1">
      <w:start w:val="1"/>
      <w:numFmt w:val="bullet"/>
      <w:lvlText w:val="•"/>
      <w:lvlJc w:val="left"/>
      <w:pPr>
        <w:tabs>
          <w:tab w:val="num" w:pos="1440"/>
        </w:tabs>
        <w:ind w:left="1440" w:hanging="360"/>
      </w:pPr>
      <w:rPr>
        <w:rFonts w:ascii="Arial" w:hAnsi="Arial" w:hint="default"/>
      </w:rPr>
    </w:lvl>
    <w:lvl w:ilvl="2" w:tplc="FD1E0E12" w:tentative="1">
      <w:start w:val="1"/>
      <w:numFmt w:val="bullet"/>
      <w:lvlText w:val="•"/>
      <w:lvlJc w:val="left"/>
      <w:pPr>
        <w:tabs>
          <w:tab w:val="num" w:pos="2160"/>
        </w:tabs>
        <w:ind w:left="2160" w:hanging="360"/>
      </w:pPr>
      <w:rPr>
        <w:rFonts w:ascii="Arial" w:hAnsi="Arial" w:hint="default"/>
      </w:rPr>
    </w:lvl>
    <w:lvl w:ilvl="3" w:tplc="11901420" w:tentative="1">
      <w:start w:val="1"/>
      <w:numFmt w:val="bullet"/>
      <w:lvlText w:val="•"/>
      <w:lvlJc w:val="left"/>
      <w:pPr>
        <w:tabs>
          <w:tab w:val="num" w:pos="2880"/>
        </w:tabs>
        <w:ind w:left="2880" w:hanging="360"/>
      </w:pPr>
      <w:rPr>
        <w:rFonts w:ascii="Arial" w:hAnsi="Arial" w:hint="default"/>
      </w:rPr>
    </w:lvl>
    <w:lvl w:ilvl="4" w:tplc="610EF300" w:tentative="1">
      <w:start w:val="1"/>
      <w:numFmt w:val="bullet"/>
      <w:lvlText w:val="•"/>
      <w:lvlJc w:val="left"/>
      <w:pPr>
        <w:tabs>
          <w:tab w:val="num" w:pos="3600"/>
        </w:tabs>
        <w:ind w:left="3600" w:hanging="360"/>
      </w:pPr>
      <w:rPr>
        <w:rFonts w:ascii="Arial" w:hAnsi="Arial" w:hint="default"/>
      </w:rPr>
    </w:lvl>
    <w:lvl w:ilvl="5" w:tplc="DE669472" w:tentative="1">
      <w:start w:val="1"/>
      <w:numFmt w:val="bullet"/>
      <w:lvlText w:val="•"/>
      <w:lvlJc w:val="left"/>
      <w:pPr>
        <w:tabs>
          <w:tab w:val="num" w:pos="4320"/>
        </w:tabs>
        <w:ind w:left="4320" w:hanging="360"/>
      </w:pPr>
      <w:rPr>
        <w:rFonts w:ascii="Arial" w:hAnsi="Arial" w:hint="default"/>
      </w:rPr>
    </w:lvl>
    <w:lvl w:ilvl="6" w:tplc="4DF4185E" w:tentative="1">
      <w:start w:val="1"/>
      <w:numFmt w:val="bullet"/>
      <w:lvlText w:val="•"/>
      <w:lvlJc w:val="left"/>
      <w:pPr>
        <w:tabs>
          <w:tab w:val="num" w:pos="5040"/>
        </w:tabs>
        <w:ind w:left="5040" w:hanging="360"/>
      </w:pPr>
      <w:rPr>
        <w:rFonts w:ascii="Arial" w:hAnsi="Arial" w:hint="default"/>
      </w:rPr>
    </w:lvl>
    <w:lvl w:ilvl="7" w:tplc="3B1282E2" w:tentative="1">
      <w:start w:val="1"/>
      <w:numFmt w:val="bullet"/>
      <w:lvlText w:val="•"/>
      <w:lvlJc w:val="left"/>
      <w:pPr>
        <w:tabs>
          <w:tab w:val="num" w:pos="5760"/>
        </w:tabs>
        <w:ind w:left="5760" w:hanging="360"/>
      </w:pPr>
      <w:rPr>
        <w:rFonts w:ascii="Arial" w:hAnsi="Arial" w:hint="default"/>
      </w:rPr>
    </w:lvl>
    <w:lvl w:ilvl="8" w:tplc="B44C75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C1268C"/>
    <w:multiLevelType w:val="hybridMultilevel"/>
    <w:tmpl w:val="F766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26AAB"/>
    <w:multiLevelType w:val="hybridMultilevel"/>
    <w:tmpl w:val="F3C0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B7EB7"/>
    <w:multiLevelType w:val="hybridMultilevel"/>
    <w:tmpl w:val="290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A5ED0"/>
    <w:multiLevelType w:val="hybridMultilevel"/>
    <w:tmpl w:val="135C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D7300"/>
    <w:multiLevelType w:val="hybridMultilevel"/>
    <w:tmpl w:val="465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A458A"/>
    <w:multiLevelType w:val="hybridMultilevel"/>
    <w:tmpl w:val="F8DA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45051"/>
    <w:multiLevelType w:val="hybridMultilevel"/>
    <w:tmpl w:val="F92E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52EC7"/>
    <w:multiLevelType w:val="hybridMultilevel"/>
    <w:tmpl w:val="9D4C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45AD7"/>
    <w:multiLevelType w:val="hybridMultilevel"/>
    <w:tmpl w:val="4C8C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0"/>
  </w:num>
  <w:num w:numId="5">
    <w:abstractNumId w:val="1"/>
  </w:num>
  <w:num w:numId="6">
    <w:abstractNumId w:val="11"/>
  </w:num>
  <w:num w:numId="7">
    <w:abstractNumId w:val="7"/>
  </w:num>
  <w:num w:numId="8">
    <w:abstractNumId w:val="4"/>
  </w:num>
  <w:num w:numId="9">
    <w:abstractNumId w:val="9"/>
  </w:num>
  <w:num w:numId="10">
    <w:abstractNumId w:val="3"/>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mkZEYAs9p9h/pm9GTyPmLq0C2ru3Ef6Gb8EEcHK6S4t2x/mxyp3C+YmzAnlMy7LoEHBDbW3LwAHml5CGVhqew==" w:salt="NwhDHcYSX635WY04SjKiLw=="/>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1C"/>
    <w:rsid w:val="00024557"/>
    <w:rsid w:val="000261CD"/>
    <w:rsid w:val="00045518"/>
    <w:rsid w:val="0005246B"/>
    <w:rsid w:val="000D1956"/>
    <w:rsid w:val="00112DA4"/>
    <w:rsid w:val="001177BD"/>
    <w:rsid w:val="00144EAA"/>
    <w:rsid w:val="001673DE"/>
    <w:rsid w:val="00174044"/>
    <w:rsid w:val="00181D4A"/>
    <w:rsid w:val="00193798"/>
    <w:rsid w:val="001949F9"/>
    <w:rsid w:val="001A149F"/>
    <w:rsid w:val="001D7A86"/>
    <w:rsid w:val="001F7110"/>
    <w:rsid w:val="00213A77"/>
    <w:rsid w:val="00217C97"/>
    <w:rsid w:val="00247F43"/>
    <w:rsid w:val="002A2DDE"/>
    <w:rsid w:val="002C2B1B"/>
    <w:rsid w:val="002D70CA"/>
    <w:rsid w:val="00350412"/>
    <w:rsid w:val="00352FD2"/>
    <w:rsid w:val="00363BF7"/>
    <w:rsid w:val="00367F48"/>
    <w:rsid w:val="003C4816"/>
    <w:rsid w:val="003E419C"/>
    <w:rsid w:val="004115FC"/>
    <w:rsid w:val="00413A88"/>
    <w:rsid w:val="00416568"/>
    <w:rsid w:val="00447AD0"/>
    <w:rsid w:val="004652C6"/>
    <w:rsid w:val="004706DC"/>
    <w:rsid w:val="00472231"/>
    <w:rsid w:val="00495BC7"/>
    <w:rsid w:val="0049655E"/>
    <w:rsid w:val="004C1F1E"/>
    <w:rsid w:val="004D0FA2"/>
    <w:rsid w:val="004F7B5B"/>
    <w:rsid w:val="0053540F"/>
    <w:rsid w:val="00543C1D"/>
    <w:rsid w:val="00576B36"/>
    <w:rsid w:val="0059399F"/>
    <w:rsid w:val="005E0C94"/>
    <w:rsid w:val="005F79D3"/>
    <w:rsid w:val="006328DF"/>
    <w:rsid w:val="00680ACD"/>
    <w:rsid w:val="006A335F"/>
    <w:rsid w:val="006B7C1C"/>
    <w:rsid w:val="006C78D5"/>
    <w:rsid w:val="006D1B24"/>
    <w:rsid w:val="006F710B"/>
    <w:rsid w:val="00701FBD"/>
    <w:rsid w:val="00755D80"/>
    <w:rsid w:val="007809D3"/>
    <w:rsid w:val="007A25D8"/>
    <w:rsid w:val="007B3C2F"/>
    <w:rsid w:val="007C2C44"/>
    <w:rsid w:val="007D28CE"/>
    <w:rsid w:val="0081231A"/>
    <w:rsid w:val="00844E9A"/>
    <w:rsid w:val="00846901"/>
    <w:rsid w:val="008519B2"/>
    <w:rsid w:val="00863440"/>
    <w:rsid w:val="008777C3"/>
    <w:rsid w:val="008A0BA9"/>
    <w:rsid w:val="008C1DB5"/>
    <w:rsid w:val="008C7116"/>
    <w:rsid w:val="008E17AA"/>
    <w:rsid w:val="008F27C7"/>
    <w:rsid w:val="00910B36"/>
    <w:rsid w:val="009329E4"/>
    <w:rsid w:val="0097681C"/>
    <w:rsid w:val="00990E18"/>
    <w:rsid w:val="009A48D5"/>
    <w:rsid w:val="00A11EB9"/>
    <w:rsid w:val="00A2044C"/>
    <w:rsid w:val="00A34FB2"/>
    <w:rsid w:val="00A369EF"/>
    <w:rsid w:val="00A37EB3"/>
    <w:rsid w:val="00A73E5D"/>
    <w:rsid w:val="00A81DEC"/>
    <w:rsid w:val="00A8463D"/>
    <w:rsid w:val="00AB4599"/>
    <w:rsid w:val="00AB5CA4"/>
    <w:rsid w:val="00AD04CB"/>
    <w:rsid w:val="00AF57DB"/>
    <w:rsid w:val="00AF762B"/>
    <w:rsid w:val="00B05CDC"/>
    <w:rsid w:val="00B05DF0"/>
    <w:rsid w:val="00B34012"/>
    <w:rsid w:val="00B44CEA"/>
    <w:rsid w:val="00B45688"/>
    <w:rsid w:val="00B47E78"/>
    <w:rsid w:val="00B67510"/>
    <w:rsid w:val="00B843E6"/>
    <w:rsid w:val="00BA1CF0"/>
    <w:rsid w:val="00BC343C"/>
    <w:rsid w:val="00BE3442"/>
    <w:rsid w:val="00BF7CDB"/>
    <w:rsid w:val="00C40B2C"/>
    <w:rsid w:val="00C42663"/>
    <w:rsid w:val="00C43246"/>
    <w:rsid w:val="00C46978"/>
    <w:rsid w:val="00CA2212"/>
    <w:rsid w:val="00CA541B"/>
    <w:rsid w:val="00CF2D47"/>
    <w:rsid w:val="00CF6B53"/>
    <w:rsid w:val="00D31F17"/>
    <w:rsid w:val="00D8019A"/>
    <w:rsid w:val="00DA15F1"/>
    <w:rsid w:val="00DD5D4A"/>
    <w:rsid w:val="00E21DD3"/>
    <w:rsid w:val="00E4257A"/>
    <w:rsid w:val="00E71080"/>
    <w:rsid w:val="00E86EA2"/>
    <w:rsid w:val="00E91834"/>
    <w:rsid w:val="00EA7BB5"/>
    <w:rsid w:val="00EC74F4"/>
    <w:rsid w:val="00EE4839"/>
    <w:rsid w:val="00EF16B1"/>
    <w:rsid w:val="00F008A7"/>
    <w:rsid w:val="00F2643F"/>
    <w:rsid w:val="00F27DBE"/>
    <w:rsid w:val="00F3402D"/>
    <w:rsid w:val="00F45385"/>
    <w:rsid w:val="00F46B8B"/>
    <w:rsid w:val="00F50543"/>
    <w:rsid w:val="00F634C4"/>
    <w:rsid w:val="00F655AA"/>
    <w:rsid w:val="00F938C3"/>
    <w:rsid w:val="00F96C39"/>
    <w:rsid w:val="00FE23D7"/>
    <w:rsid w:val="00FF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575B"/>
  <w15:docId w15:val="{52DAC92F-98AE-4394-B399-E8132DFA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1C"/>
    <w:rPr>
      <w:rFonts w:ascii="Tahoma" w:hAnsi="Tahoma" w:cs="Tahoma"/>
      <w:sz w:val="16"/>
      <w:szCs w:val="16"/>
    </w:rPr>
  </w:style>
  <w:style w:type="paragraph" w:styleId="ListParagraph">
    <w:name w:val="List Paragraph"/>
    <w:basedOn w:val="Normal"/>
    <w:uiPriority w:val="34"/>
    <w:qFormat/>
    <w:rsid w:val="00E4257A"/>
    <w:pPr>
      <w:ind w:left="720"/>
      <w:contextualSpacing/>
    </w:pPr>
  </w:style>
  <w:style w:type="paragraph" w:styleId="PlainText">
    <w:name w:val="Plain Text"/>
    <w:basedOn w:val="Normal"/>
    <w:link w:val="PlainTextChar"/>
    <w:uiPriority w:val="99"/>
    <w:semiHidden/>
    <w:unhideWhenUsed/>
    <w:rsid w:val="00E4257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4257A"/>
    <w:rPr>
      <w:rFonts w:ascii="Calibri" w:hAnsi="Calibri" w:cs="Calibri"/>
      <w:lang w:eastAsia="en-GB"/>
    </w:rPr>
  </w:style>
  <w:style w:type="character" w:styleId="Hyperlink">
    <w:name w:val="Hyperlink"/>
    <w:basedOn w:val="DefaultParagraphFont"/>
    <w:uiPriority w:val="99"/>
    <w:unhideWhenUsed/>
    <w:rsid w:val="00AB5CA4"/>
    <w:rPr>
      <w:color w:val="0000FF" w:themeColor="hyperlink"/>
      <w:u w:val="single"/>
    </w:rPr>
  </w:style>
  <w:style w:type="character" w:styleId="CommentReference">
    <w:name w:val="annotation reference"/>
    <w:basedOn w:val="DefaultParagraphFont"/>
    <w:unhideWhenUsed/>
    <w:rsid w:val="00D8019A"/>
    <w:rPr>
      <w:sz w:val="16"/>
      <w:szCs w:val="16"/>
    </w:rPr>
  </w:style>
  <w:style w:type="paragraph" w:styleId="CommentText">
    <w:name w:val="annotation text"/>
    <w:basedOn w:val="Normal"/>
    <w:link w:val="CommentTextChar"/>
    <w:unhideWhenUsed/>
    <w:rsid w:val="00D8019A"/>
    <w:pPr>
      <w:spacing w:line="240" w:lineRule="auto"/>
    </w:pPr>
    <w:rPr>
      <w:sz w:val="20"/>
      <w:szCs w:val="20"/>
    </w:rPr>
  </w:style>
  <w:style w:type="character" w:customStyle="1" w:styleId="CommentTextChar">
    <w:name w:val="Comment Text Char"/>
    <w:basedOn w:val="DefaultParagraphFont"/>
    <w:link w:val="CommentText"/>
    <w:rsid w:val="00D8019A"/>
    <w:rPr>
      <w:sz w:val="20"/>
      <w:szCs w:val="20"/>
    </w:rPr>
  </w:style>
  <w:style w:type="paragraph" w:styleId="CommentSubject">
    <w:name w:val="annotation subject"/>
    <w:basedOn w:val="CommentText"/>
    <w:next w:val="CommentText"/>
    <w:link w:val="CommentSubjectChar"/>
    <w:uiPriority w:val="99"/>
    <w:semiHidden/>
    <w:unhideWhenUsed/>
    <w:rsid w:val="00D8019A"/>
    <w:rPr>
      <w:b/>
      <w:bCs/>
    </w:rPr>
  </w:style>
  <w:style w:type="character" w:customStyle="1" w:styleId="CommentSubjectChar">
    <w:name w:val="Comment Subject Char"/>
    <w:basedOn w:val="CommentTextChar"/>
    <w:link w:val="CommentSubject"/>
    <w:uiPriority w:val="99"/>
    <w:semiHidden/>
    <w:rsid w:val="00D8019A"/>
    <w:rPr>
      <w:b/>
      <w:bCs/>
      <w:sz w:val="20"/>
      <w:szCs w:val="20"/>
    </w:rPr>
  </w:style>
  <w:style w:type="paragraph" w:styleId="Revision">
    <w:name w:val="Revision"/>
    <w:hidden/>
    <w:uiPriority w:val="99"/>
    <w:semiHidden/>
    <w:rsid w:val="00352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2738">
      <w:bodyDiv w:val="1"/>
      <w:marLeft w:val="0"/>
      <w:marRight w:val="0"/>
      <w:marTop w:val="0"/>
      <w:marBottom w:val="0"/>
      <w:divBdr>
        <w:top w:val="none" w:sz="0" w:space="0" w:color="auto"/>
        <w:left w:val="none" w:sz="0" w:space="0" w:color="auto"/>
        <w:bottom w:val="none" w:sz="0" w:space="0" w:color="auto"/>
        <w:right w:val="none" w:sz="0" w:space="0" w:color="auto"/>
      </w:divBdr>
    </w:div>
    <w:div w:id="207881380">
      <w:bodyDiv w:val="1"/>
      <w:marLeft w:val="0"/>
      <w:marRight w:val="0"/>
      <w:marTop w:val="0"/>
      <w:marBottom w:val="0"/>
      <w:divBdr>
        <w:top w:val="none" w:sz="0" w:space="0" w:color="auto"/>
        <w:left w:val="none" w:sz="0" w:space="0" w:color="auto"/>
        <w:bottom w:val="none" w:sz="0" w:space="0" w:color="auto"/>
        <w:right w:val="none" w:sz="0" w:space="0" w:color="auto"/>
      </w:divBdr>
    </w:div>
    <w:div w:id="971132005">
      <w:bodyDiv w:val="1"/>
      <w:marLeft w:val="0"/>
      <w:marRight w:val="0"/>
      <w:marTop w:val="0"/>
      <w:marBottom w:val="0"/>
      <w:divBdr>
        <w:top w:val="none" w:sz="0" w:space="0" w:color="auto"/>
        <w:left w:val="none" w:sz="0" w:space="0" w:color="auto"/>
        <w:bottom w:val="none" w:sz="0" w:space="0" w:color="auto"/>
        <w:right w:val="none" w:sz="0" w:space="0" w:color="auto"/>
      </w:divBdr>
    </w:div>
    <w:div w:id="1174490730">
      <w:bodyDiv w:val="1"/>
      <w:marLeft w:val="0"/>
      <w:marRight w:val="0"/>
      <w:marTop w:val="0"/>
      <w:marBottom w:val="0"/>
      <w:divBdr>
        <w:top w:val="none" w:sz="0" w:space="0" w:color="auto"/>
        <w:left w:val="none" w:sz="0" w:space="0" w:color="auto"/>
        <w:bottom w:val="none" w:sz="0" w:space="0" w:color="auto"/>
        <w:right w:val="none" w:sz="0" w:space="0" w:color="auto"/>
      </w:divBdr>
    </w:div>
    <w:div w:id="1184326824">
      <w:bodyDiv w:val="1"/>
      <w:marLeft w:val="0"/>
      <w:marRight w:val="0"/>
      <w:marTop w:val="0"/>
      <w:marBottom w:val="0"/>
      <w:divBdr>
        <w:top w:val="none" w:sz="0" w:space="0" w:color="auto"/>
        <w:left w:val="none" w:sz="0" w:space="0" w:color="auto"/>
        <w:bottom w:val="none" w:sz="0" w:space="0" w:color="auto"/>
        <w:right w:val="none" w:sz="0" w:space="0" w:color="auto"/>
      </w:divBdr>
      <w:divsChild>
        <w:div w:id="23986525">
          <w:marLeft w:val="0"/>
          <w:marRight w:val="0"/>
          <w:marTop w:val="100"/>
          <w:marBottom w:val="100"/>
          <w:divBdr>
            <w:top w:val="none" w:sz="0" w:space="0" w:color="auto"/>
            <w:left w:val="none" w:sz="0" w:space="0" w:color="auto"/>
            <w:bottom w:val="none" w:sz="0" w:space="0" w:color="auto"/>
            <w:right w:val="none" w:sz="0" w:space="0" w:color="auto"/>
          </w:divBdr>
          <w:divsChild>
            <w:div w:id="732586898">
              <w:marLeft w:val="0"/>
              <w:marRight w:val="0"/>
              <w:marTop w:val="0"/>
              <w:marBottom w:val="150"/>
              <w:divBdr>
                <w:top w:val="none" w:sz="0" w:space="0" w:color="auto"/>
                <w:left w:val="none" w:sz="0" w:space="0" w:color="auto"/>
                <w:bottom w:val="none" w:sz="0" w:space="0" w:color="auto"/>
                <w:right w:val="none" w:sz="0" w:space="0" w:color="auto"/>
              </w:divBdr>
              <w:divsChild>
                <w:div w:id="1484002730">
                  <w:marLeft w:val="0"/>
                  <w:marRight w:val="0"/>
                  <w:marTop w:val="0"/>
                  <w:marBottom w:val="0"/>
                  <w:divBdr>
                    <w:top w:val="none" w:sz="0" w:space="0" w:color="auto"/>
                    <w:left w:val="none" w:sz="0" w:space="0" w:color="auto"/>
                    <w:bottom w:val="none" w:sz="0" w:space="0" w:color="auto"/>
                    <w:right w:val="none" w:sz="0" w:space="0" w:color="auto"/>
                  </w:divBdr>
                  <w:divsChild>
                    <w:div w:id="4342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61953">
      <w:bodyDiv w:val="1"/>
      <w:marLeft w:val="0"/>
      <w:marRight w:val="0"/>
      <w:marTop w:val="0"/>
      <w:marBottom w:val="0"/>
      <w:divBdr>
        <w:top w:val="none" w:sz="0" w:space="0" w:color="auto"/>
        <w:left w:val="none" w:sz="0" w:space="0" w:color="auto"/>
        <w:bottom w:val="none" w:sz="0" w:space="0" w:color="auto"/>
        <w:right w:val="none" w:sz="0" w:space="0" w:color="auto"/>
      </w:divBdr>
      <w:divsChild>
        <w:div w:id="1545407289">
          <w:marLeft w:val="360"/>
          <w:marRight w:val="0"/>
          <w:marTop w:val="200"/>
          <w:marBottom w:val="0"/>
          <w:divBdr>
            <w:top w:val="none" w:sz="0" w:space="0" w:color="auto"/>
            <w:left w:val="none" w:sz="0" w:space="0" w:color="auto"/>
            <w:bottom w:val="none" w:sz="0" w:space="0" w:color="auto"/>
            <w:right w:val="none" w:sz="0" w:space="0" w:color="auto"/>
          </w:divBdr>
        </w:div>
        <w:div w:id="115225485">
          <w:marLeft w:val="360"/>
          <w:marRight w:val="0"/>
          <w:marTop w:val="200"/>
          <w:marBottom w:val="0"/>
          <w:divBdr>
            <w:top w:val="none" w:sz="0" w:space="0" w:color="auto"/>
            <w:left w:val="none" w:sz="0" w:space="0" w:color="auto"/>
            <w:bottom w:val="none" w:sz="0" w:space="0" w:color="auto"/>
            <w:right w:val="none" w:sz="0" w:space="0" w:color="auto"/>
          </w:divBdr>
        </w:div>
        <w:div w:id="1411731897">
          <w:marLeft w:val="360"/>
          <w:marRight w:val="0"/>
          <w:marTop w:val="200"/>
          <w:marBottom w:val="0"/>
          <w:divBdr>
            <w:top w:val="none" w:sz="0" w:space="0" w:color="auto"/>
            <w:left w:val="none" w:sz="0" w:space="0" w:color="auto"/>
            <w:bottom w:val="none" w:sz="0" w:space="0" w:color="auto"/>
            <w:right w:val="none" w:sz="0" w:space="0" w:color="auto"/>
          </w:divBdr>
        </w:div>
      </w:divsChild>
    </w:div>
    <w:div w:id="1423650179">
      <w:bodyDiv w:val="1"/>
      <w:marLeft w:val="0"/>
      <w:marRight w:val="0"/>
      <w:marTop w:val="0"/>
      <w:marBottom w:val="0"/>
      <w:divBdr>
        <w:top w:val="none" w:sz="0" w:space="0" w:color="auto"/>
        <w:left w:val="none" w:sz="0" w:space="0" w:color="auto"/>
        <w:bottom w:val="none" w:sz="0" w:space="0" w:color="auto"/>
        <w:right w:val="none" w:sz="0" w:space="0" w:color="auto"/>
      </w:divBdr>
    </w:div>
    <w:div w:id="1745177330">
      <w:bodyDiv w:val="1"/>
      <w:marLeft w:val="0"/>
      <w:marRight w:val="0"/>
      <w:marTop w:val="0"/>
      <w:marBottom w:val="0"/>
      <w:divBdr>
        <w:top w:val="none" w:sz="0" w:space="0" w:color="auto"/>
        <w:left w:val="none" w:sz="0" w:space="0" w:color="auto"/>
        <w:bottom w:val="none" w:sz="0" w:space="0" w:color="auto"/>
        <w:right w:val="none" w:sz="0" w:space="0" w:color="auto"/>
      </w:divBdr>
    </w:div>
    <w:div w:id="21208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73702-5D09-4314-B81F-02621A2E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510</Words>
  <Characters>2910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gmccluskey</dc:creator>
  <cp:lastModifiedBy>H.Astley-Jones (HAJ)</cp:lastModifiedBy>
  <cp:revision>6</cp:revision>
  <cp:lastPrinted>2016-09-09T10:24:00Z</cp:lastPrinted>
  <dcterms:created xsi:type="dcterms:W3CDTF">2017-09-25T09:56:00Z</dcterms:created>
  <dcterms:modified xsi:type="dcterms:W3CDTF">2017-09-25T10:49:00Z</dcterms:modified>
</cp:coreProperties>
</file>